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F3476B" w:rsidRDefault="00E2162E" w:rsidP="00E2162E">
      <w:pPr>
        <w:spacing w:after="0" w:line="240" w:lineRule="auto"/>
        <w:jc w:val="both"/>
        <w:rPr>
          <w:rFonts w:ascii="Arial" w:eastAsia="Times New Roman" w:hAnsi="Arial" w:cs="Arial"/>
          <w:sz w:val="24"/>
          <w:szCs w:val="24"/>
        </w:rPr>
      </w:pPr>
    </w:p>
    <w:p w:rsidR="00966EE8" w:rsidRPr="00966EE8" w:rsidRDefault="00966EE8" w:rsidP="00AD07FD">
      <w:pPr>
        <w:tabs>
          <w:tab w:val="left" w:pos="3828"/>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r>
      <w:r w:rsidR="00AD07FD">
        <w:rPr>
          <w:rFonts w:ascii="Arial" w:eastAsia="Times New Roman" w:hAnsi="Arial" w:cs="Arial"/>
          <w:sz w:val="24"/>
          <w:szCs w:val="24"/>
        </w:rPr>
        <w:t xml:space="preserve">Special </w:t>
      </w:r>
      <w:r w:rsidRPr="00966EE8">
        <w:rPr>
          <w:rFonts w:ascii="Arial" w:eastAsia="Times New Roman" w:hAnsi="Arial" w:cs="Arial"/>
          <w:sz w:val="24"/>
          <w:szCs w:val="24"/>
        </w:rPr>
        <w:t xml:space="preserve">Meeting: Wednesday </w:t>
      </w:r>
      <w:r w:rsidR="00AD07FD">
        <w:rPr>
          <w:rFonts w:ascii="Arial" w:eastAsia="Times New Roman" w:hAnsi="Arial" w:cs="Arial"/>
          <w:sz w:val="24"/>
          <w:szCs w:val="24"/>
        </w:rPr>
        <w:t>4</w:t>
      </w:r>
      <w:r w:rsidRPr="00966EE8">
        <w:rPr>
          <w:rFonts w:ascii="Arial" w:eastAsia="Times New Roman" w:hAnsi="Arial" w:cs="Arial"/>
          <w:sz w:val="24"/>
          <w:szCs w:val="24"/>
        </w:rPr>
        <w:t xml:space="preserve">th </w:t>
      </w:r>
      <w:r w:rsidR="00AD07FD">
        <w:rPr>
          <w:rFonts w:ascii="Arial" w:eastAsia="Times New Roman" w:hAnsi="Arial" w:cs="Arial"/>
          <w:sz w:val="24"/>
          <w:szCs w:val="24"/>
        </w:rPr>
        <w:t>January, 2017</w:t>
      </w:r>
    </w:p>
    <w:p w:rsidR="00966EE8" w:rsidRPr="00966EE8" w:rsidRDefault="00966EE8" w:rsidP="00AD07FD">
      <w:pPr>
        <w:tabs>
          <w:tab w:val="left" w:pos="3828"/>
        </w:tabs>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b/>
        <w:t xml:space="preserve">at 2.00 p.m. </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 xml:space="preserve">PRESENT:- Councillors Pidduck (Chairman), </w:t>
      </w:r>
      <w:r w:rsidR="001B6101">
        <w:rPr>
          <w:rFonts w:ascii="Arial" w:eastAsia="Times New Roman" w:hAnsi="Arial" w:cs="Arial"/>
          <w:sz w:val="24"/>
          <w:szCs w:val="24"/>
        </w:rPr>
        <w:t xml:space="preserve">Sweeney (Vice-Chairman), </w:t>
      </w:r>
      <w:r w:rsidRPr="00966EE8">
        <w:rPr>
          <w:rFonts w:ascii="Arial" w:eastAsia="Times New Roman" w:hAnsi="Arial" w:cs="Arial"/>
          <w:sz w:val="24"/>
          <w:szCs w:val="24"/>
        </w:rPr>
        <w:t xml:space="preserve">Barlow, Biggins, Brook, </w:t>
      </w:r>
      <w:r w:rsidR="00FF5FF1">
        <w:rPr>
          <w:rFonts w:ascii="Arial" w:eastAsia="Times New Roman" w:hAnsi="Arial" w:cs="Arial"/>
          <w:sz w:val="24"/>
          <w:szCs w:val="24"/>
        </w:rPr>
        <w:t>Hamilton,</w:t>
      </w:r>
      <w:r w:rsidR="001B6101">
        <w:rPr>
          <w:rFonts w:ascii="Arial" w:eastAsia="Times New Roman" w:hAnsi="Arial" w:cs="Arial"/>
          <w:sz w:val="24"/>
          <w:szCs w:val="24"/>
        </w:rPr>
        <w:t xml:space="preserve"> </w:t>
      </w:r>
      <w:r w:rsidR="00FF5FF1">
        <w:rPr>
          <w:rFonts w:ascii="Arial" w:eastAsia="Times New Roman" w:hAnsi="Arial" w:cs="Arial"/>
          <w:sz w:val="24"/>
          <w:szCs w:val="24"/>
        </w:rPr>
        <w:t>Maddox</w:t>
      </w:r>
      <w:r w:rsidR="001B6101">
        <w:rPr>
          <w:rFonts w:ascii="Arial" w:eastAsia="Times New Roman" w:hAnsi="Arial" w:cs="Arial"/>
          <w:sz w:val="24"/>
          <w:szCs w:val="24"/>
        </w:rPr>
        <w:t>,</w:t>
      </w:r>
      <w:r w:rsidR="00AE4508">
        <w:rPr>
          <w:rFonts w:ascii="Arial" w:eastAsia="Times New Roman" w:hAnsi="Arial" w:cs="Arial"/>
          <w:sz w:val="24"/>
          <w:szCs w:val="24"/>
        </w:rPr>
        <w:t xml:space="preserve"> </w:t>
      </w:r>
      <w:r w:rsidR="008F08D5">
        <w:rPr>
          <w:rFonts w:ascii="Arial" w:eastAsia="Times New Roman" w:hAnsi="Arial" w:cs="Arial"/>
          <w:sz w:val="24"/>
          <w:szCs w:val="24"/>
        </w:rPr>
        <w:t>Pemberton and Roberts</w:t>
      </w:r>
      <w:r w:rsidR="001B6101">
        <w:rPr>
          <w:rFonts w:ascii="Arial" w:eastAsia="Times New Roman" w:hAnsi="Arial" w:cs="Arial"/>
          <w:sz w:val="24"/>
          <w:szCs w:val="24"/>
        </w:rPr>
        <w:t>.</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966EE8" w:rsidP="00966EE8">
      <w:pPr>
        <w:spacing w:after="0" w:line="240" w:lineRule="auto"/>
        <w:jc w:val="both"/>
        <w:rPr>
          <w:rFonts w:ascii="Arial" w:eastAsia="Times New Roman" w:hAnsi="Arial" w:cs="Arial"/>
          <w:sz w:val="24"/>
          <w:szCs w:val="24"/>
        </w:rPr>
      </w:pPr>
      <w:r w:rsidRPr="00966EE8">
        <w:rPr>
          <w:rFonts w:ascii="Arial" w:eastAsia="Times New Roman" w:hAnsi="Arial" w:cs="Arial"/>
          <w:sz w:val="24"/>
          <w:szCs w:val="24"/>
        </w:rPr>
        <w:t>Also Present:- Phil Huck (Executive Director), Sue Robe</w:t>
      </w:r>
      <w:r w:rsidR="001B6101">
        <w:rPr>
          <w:rFonts w:ascii="Arial" w:eastAsia="Times New Roman" w:hAnsi="Arial" w:cs="Arial"/>
          <w:sz w:val="24"/>
          <w:szCs w:val="24"/>
        </w:rPr>
        <w:t xml:space="preserve">rts (Director of Resources), </w:t>
      </w:r>
      <w:r w:rsidR="008E1382">
        <w:rPr>
          <w:rFonts w:ascii="Arial" w:eastAsia="Times New Roman" w:hAnsi="Arial" w:cs="Arial"/>
          <w:sz w:val="24"/>
          <w:szCs w:val="24"/>
        </w:rPr>
        <w:t>Steve Solsby (Assistant Director – Regeneration and Built Environment), Keely Fisher</w:t>
      </w:r>
      <w:r w:rsidRPr="00966EE8">
        <w:rPr>
          <w:rFonts w:ascii="Arial" w:eastAsia="Times New Roman" w:hAnsi="Arial" w:cs="Arial"/>
          <w:sz w:val="24"/>
          <w:szCs w:val="24"/>
        </w:rPr>
        <w:t xml:space="preserve"> (Democratic Services </w:t>
      </w:r>
      <w:r w:rsidR="008E1382">
        <w:rPr>
          <w:rFonts w:ascii="Arial" w:eastAsia="Times New Roman" w:hAnsi="Arial" w:cs="Arial"/>
          <w:sz w:val="24"/>
          <w:szCs w:val="24"/>
        </w:rPr>
        <w:t>Officer</w:t>
      </w:r>
      <w:r w:rsidRPr="00966EE8">
        <w:rPr>
          <w:rFonts w:ascii="Arial" w:eastAsia="Times New Roman" w:hAnsi="Arial" w:cs="Arial"/>
          <w:sz w:val="24"/>
          <w:szCs w:val="24"/>
        </w:rPr>
        <w:t>)</w:t>
      </w:r>
      <w:r w:rsidR="001B6101">
        <w:rPr>
          <w:rFonts w:ascii="Arial" w:eastAsia="Times New Roman" w:hAnsi="Arial" w:cs="Arial"/>
          <w:sz w:val="24"/>
          <w:szCs w:val="24"/>
        </w:rPr>
        <w:t xml:space="preserve"> and Katie Pepper (Democratic and Electoral Services Apprentice).</w:t>
      </w:r>
    </w:p>
    <w:p w:rsidR="00966EE8" w:rsidRPr="00966EE8" w:rsidRDefault="00966EE8" w:rsidP="00966EE8">
      <w:pPr>
        <w:spacing w:after="0" w:line="240" w:lineRule="auto"/>
        <w:jc w:val="both"/>
        <w:rPr>
          <w:rFonts w:ascii="Arial" w:eastAsia="Times New Roman" w:hAnsi="Arial" w:cs="Arial"/>
          <w:sz w:val="24"/>
          <w:szCs w:val="24"/>
        </w:rPr>
      </w:pPr>
    </w:p>
    <w:p w:rsidR="00966EE8" w:rsidRPr="00966EE8" w:rsidRDefault="00AD07FD" w:rsidP="00966EE8">
      <w:pPr>
        <w:spacing w:after="0" w:line="240" w:lineRule="auto"/>
        <w:jc w:val="both"/>
        <w:rPr>
          <w:rFonts w:ascii="Arial" w:eastAsia="Times New Roman" w:hAnsi="Arial" w:cs="Arial"/>
          <w:b/>
          <w:sz w:val="24"/>
          <w:szCs w:val="24"/>
        </w:rPr>
      </w:pPr>
      <w:r>
        <w:rPr>
          <w:rFonts w:ascii="Arial" w:eastAsia="Times New Roman" w:hAnsi="Arial" w:cs="Arial"/>
          <w:b/>
          <w:sz w:val="24"/>
          <w:szCs w:val="24"/>
        </w:rPr>
        <w:t>79</w:t>
      </w:r>
      <w:r w:rsidR="00966EE8" w:rsidRPr="00966EE8">
        <w:rPr>
          <w:rFonts w:ascii="Arial" w:eastAsia="Times New Roman" w:hAnsi="Arial" w:cs="Arial"/>
          <w:b/>
          <w:sz w:val="24"/>
          <w:szCs w:val="24"/>
        </w:rPr>
        <w:t xml:space="preserve"> – </w:t>
      </w:r>
      <w:r>
        <w:rPr>
          <w:rFonts w:ascii="Arial" w:eastAsia="Times New Roman" w:hAnsi="Arial" w:cs="Arial"/>
          <w:b/>
          <w:sz w:val="24"/>
          <w:szCs w:val="24"/>
        </w:rPr>
        <w:t>Apologies for Absence</w:t>
      </w:r>
    </w:p>
    <w:p w:rsidR="00966EE8" w:rsidRPr="00966EE8" w:rsidRDefault="00966EE8" w:rsidP="00966EE8">
      <w:pPr>
        <w:spacing w:after="0" w:line="240" w:lineRule="auto"/>
        <w:jc w:val="both"/>
        <w:rPr>
          <w:rFonts w:ascii="Arial" w:eastAsia="Times New Roman" w:hAnsi="Arial" w:cs="Arial"/>
          <w:sz w:val="24"/>
          <w:szCs w:val="24"/>
        </w:rPr>
      </w:pPr>
    </w:p>
    <w:p w:rsidR="00127D91" w:rsidRDefault="008E1382" w:rsidP="00966EE8">
      <w:pPr>
        <w:spacing w:after="0" w:line="240" w:lineRule="auto"/>
        <w:jc w:val="both"/>
        <w:rPr>
          <w:rFonts w:ascii="Arial" w:eastAsia="Times New Roman" w:hAnsi="Arial" w:cs="Arial"/>
          <w:sz w:val="24"/>
          <w:szCs w:val="24"/>
        </w:rPr>
      </w:pPr>
      <w:r>
        <w:rPr>
          <w:rFonts w:ascii="Arial" w:eastAsia="Times New Roman" w:hAnsi="Arial" w:cs="Arial"/>
          <w:sz w:val="24"/>
          <w:szCs w:val="24"/>
        </w:rPr>
        <w:t>Apologies for absence were received from Councillor R. McClure and Williams.</w:t>
      </w:r>
    </w:p>
    <w:p w:rsidR="00AD07FD" w:rsidRDefault="00AD07FD" w:rsidP="00966EE8">
      <w:pPr>
        <w:spacing w:after="0" w:line="240" w:lineRule="auto"/>
        <w:jc w:val="both"/>
        <w:rPr>
          <w:rFonts w:ascii="Arial" w:eastAsia="Times New Roman" w:hAnsi="Arial" w:cs="Arial"/>
          <w:sz w:val="24"/>
          <w:szCs w:val="24"/>
        </w:rPr>
      </w:pPr>
    </w:p>
    <w:p w:rsidR="004E3C95" w:rsidRDefault="00AD07FD" w:rsidP="00AD07FD">
      <w:pPr>
        <w:spacing w:after="0" w:line="240" w:lineRule="auto"/>
        <w:ind w:left="993" w:hanging="993"/>
        <w:jc w:val="both"/>
        <w:rPr>
          <w:rFonts w:ascii="Arial" w:eastAsia="Times New Roman" w:hAnsi="Arial" w:cs="Arial"/>
          <w:b/>
          <w:sz w:val="24"/>
          <w:szCs w:val="24"/>
        </w:rPr>
      </w:pPr>
      <w:r>
        <w:rPr>
          <w:rFonts w:ascii="Arial" w:eastAsia="Times New Roman" w:hAnsi="Arial" w:cs="Arial"/>
          <w:b/>
          <w:sz w:val="24"/>
          <w:szCs w:val="24"/>
        </w:rPr>
        <w:t>8</w:t>
      </w:r>
      <w:r w:rsidR="008E1382">
        <w:rPr>
          <w:rFonts w:ascii="Arial" w:eastAsia="Times New Roman" w:hAnsi="Arial" w:cs="Arial"/>
          <w:b/>
          <w:sz w:val="24"/>
          <w:szCs w:val="24"/>
        </w:rPr>
        <w:t>0</w:t>
      </w:r>
      <w:r w:rsidR="004E3C95" w:rsidRPr="00966EE8">
        <w:rPr>
          <w:rFonts w:ascii="Arial" w:eastAsia="Times New Roman" w:hAnsi="Arial" w:cs="Arial"/>
          <w:b/>
          <w:sz w:val="24"/>
          <w:szCs w:val="24"/>
        </w:rPr>
        <w:t xml:space="preserve"> </w:t>
      </w:r>
      <w:r w:rsidR="004E3C95">
        <w:rPr>
          <w:rFonts w:ascii="Arial" w:eastAsia="Times New Roman" w:hAnsi="Arial" w:cs="Arial"/>
          <w:b/>
          <w:sz w:val="24"/>
          <w:szCs w:val="24"/>
        </w:rPr>
        <w:t xml:space="preserve">– </w:t>
      </w:r>
      <w:r>
        <w:rPr>
          <w:rFonts w:ascii="Arial" w:eastAsia="Times New Roman" w:hAnsi="Arial" w:cs="Arial"/>
          <w:b/>
          <w:sz w:val="24"/>
          <w:szCs w:val="24"/>
        </w:rPr>
        <w:t xml:space="preserve">North West Coast Connections </w:t>
      </w:r>
      <w:r w:rsidRPr="00AD07FD">
        <w:rPr>
          <w:rFonts w:ascii="Arial" w:eastAsia="Times New Roman" w:hAnsi="Arial" w:cs="Arial"/>
          <w:b/>
          <w:sz w:val="24"/>
          <w:szCs w:val="24"/>
        </w:rPr>
        <w:t>Project (NWCC) Preliminary Environmental Information (PEI) Report and S42 Consultation: Barrow Borough Council Consultation Response to National Grid’s Formal Consultation 2016/17</w:t>
      </w:r>
    </w:p>
    <w:p w:rsidR="004E3C95" w:rsidRPr="00AD07FD" w:rsidRDefault="004E3C95" w:rsidP="00037A99">
      <w:pPr>
        <w:spacing w:after="0" w:line="240" w:lineRule="auto"/>
        <w:jc w:val="both"/>
        <w:rPr>
          <w:rFonts w:ascii="Arial" w:eastAsia="Times New Roman" w:hAnsi="Arial" w:cs="Arial"/>
          <w:sz w:val="24"/>
          <w:szCs w:val="24"/>
        </w:rPr>
      </w:pPr>
    </w:p>
    <w:p w:rsidR="00AD07FD" w:rsidRPr="00AD07FD" w:rsidRDefault="00AD07FD" w:rsidP="00AD07FD">
      <w:pPr>
        <w:spacing w:after="0" w:line="240" w:lineRule="auto"/>
        <w:jc w:val="both"/>
        <w:rPr>
          <w:rFonts w:ascii="Arial" w:eastAsia="Times New Roman" w:hAnsi="Arial" w:cs="Times New Roman"/>
          <w:sz w:val="24"/>
          <w:szCs w:val="24"/>
        </w:rPr>
      </w:pPr>
      <w:r w:rsidRPr="00AD07FD">
        <w:rPr>
          <w:rFonts w:ascii="Arial" w:eastAsia="Times New Roman" w:hAnsi="Arial" w:cs="Times New Roman"/>
          <w:sz w:val="24"/>
          <w:szCs w:val="24"/>
        </w:rPr>
        <w:t>T</w:t>
      </w:r>
      <w:r>
        <w:rPr>
          <w:rFonts w:ascii="Arial" w:eastAsia="Times New Roman" w:hAnsi="Arial" w:cs="Times New Roman"/>
          <w:sz w:val="24"/>
          <w:szCs w:val="24"/>
        </w:rPr>
        <w:t xml:space="preserve">he Committee were informed that to </w:t>
      </w:r>
      <w:r w:rsidRPr="00AD07FD">
        <w:rPr>
          <w:rFonts w:ascii="Arial" w:eastAsia="Times New Roman" w:hAnsi="Arial" w:cs="Times New Roman"/>
          <w:sz w:val="24"/>
          <w:szCs w:val="24"/>
        </w:rPr>
        <w:t>meet future energy demand, to increase security of supply and to decarbonise electricity generation, the Government’s National Policy Statement (NPS) EN-1 conclude</w:t>
      </w:r>
      <w:r>
        <w:rPr>
          <w:rFonts w:ascii="Arial" w:eastAsia="Times New Roman" w:hAnsi="Arial" w:cs="Times New Roman"/>
          <w:sz w:val="24"/>
          <w:szCs w:val="24"/>
        </w:rPr>
        <w:t>d</w:t>
      </w:r>
      <w:r w:rsidRPr="00AD07FD">
        <w:rPr>
          <w:rFonts w:ascii="Arial" w:eastAsia="Times New Roman" w:hAnsi="Arial" w:cs="Times New Roman"/>
          <w:sz w:val="24"/>
          <w:szCs w:val="24"/>
        </w:rPr>
        <w:t xml:space="preserve"> there </w:t>
      </w:r>
      <w:r>
        <w:rPr>
          <w:rFonts w:ascii="Arial" w:eastAsia="Times New Roman" w:hAnsi="Arial" w:cs="Times New Roman"/>
          <w:sz w:val="24"/>
          <w:szCs w:val="24"/>
        </w:rPr>
        <w:t>wa</w:t>
      </w:r>
      <w:r w:rsidRPr="00AD07FD">
        <w:rPr>
          <w:rFonts w:ascii="Arial" w:eastAsia="Times New Roman" w:hAnsi="Arial" w:cs="Times New Roman"/>
          <w:sz w:val="24"/>
          <w:szCs w:val="24"/>
        </w:rPr>
        <w:t>s a significant need for new major energy in</w:t>
      </w:r>
      <w:r>
        <w:rPr>
          <w:rFonts w:ascii="Arial" w:eastAsia="Times New Roman" w:hAnsi="Arial" w:cs="Times New Roman"/>
          <w:sz w:val="24"/>
          <w:szCs w:val="24"/>
        </w:rPr>
        <w:t>frastructure.  NPS EN-1 included</w:t>
      </w:r>
      <w:r w:rsidRPr="00AD07FD">
        <w:rPr>
          <w:rFonts w:ascii="Arial" w:eastAsia="Times New Roman" w:hAnsi="Arial" w:cs="Times New Roman"/>
          <w:sz w:val="24"/>
          <w:szCs w:val="24"/>
        </w:rPr>
        <w:t xml:space="preserve"> information regarding the specific need for major new electricity networks in</w:t>
      </w:r>
      <w:r>
        <w:rPr>
          <w:rFonts w:ascii="Arial" w:eastAsia="Times New Roman" w:hAnsi="Arial" w:cs="Times New Roman"/>
          <w:sz w:val="24"/>
          <w:szCs w:val="24"/>
        </w:rPr>
        <w:t>frastructure.  National Grid wa</w:t>
      </w:r>
      <w:r w:rsidRPr="00AD07FD">
        <w:rPr>
          <w:rFonts w:ascii="Arial" w:eastAsia="Times New Roman" w:hAnsi="Arial" w:cs="Times New Roman"/>
          <w:sz w:val="24"/>
          <w:szCs w:val="24"/>
        </w:rPr>
        <w:t>s required to strengthen its electricity transmission network in Cumbria and Lancashire to connect the proposed new nuclear generation at Moorside (near Sellafield West Cumbria) by new electricity transmission lines to the existing electricity network.</w:t>
      </w:r>
    </w:p>
    <w:p w:rsidR="00AD07FD" w:rsidRDefault="00AD07FD" w:rsidP="00822AE0">
      <w:pPr>
        <w:spacing w:after="0" w:line="240" w:lineRule="auto"/>
        <w:jc w:val="both"/>
        <w:rPr>
          <w:rFonts w:ascii="Arial" w:eastAsia="Times New Roman" w:hAnsi="Arial" w:cs="Times New Roman"/>
          <w:sz w:val="24"/>
          <w:szCs w:val="24"/>
        </w:rPr>
      </w:pPr>
    </w:p>
    <w:p w:rsidR="00AD07FD" w:rsidRPr="00AD07FD" w:rsidRDefault="00AD07FD" w:rsidP="00AD07FD">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National Grid wa</w:t>
      </w:r>
      <w:r w:rsidRPr="00AD07FD">
        <w:rPr>
          <w:rFonts w:ascii="Arial" w:eastAsia="Times New Roman" w:hAnsi="Arial" w:cs="Times New Roman"/>
          <w:sz w:val="24"/>
          <w:szCs w:val="24"/>
        </w:rPr>
        <w:t>s undertaking a formal public consultation on the North West Coast Connections (NWCC) project.  National Grid own</w:t>
      </w:r>
      <w:r>
        <w:rPr>
          <w:rFonts w:ascii="Arial" w:eastAsia="Times New Roman" w:hAnsi="Arial" w:cs="Times New Roman"/>
          <w:sz w:val="24"/>
          <w:szCs w:val="24"/>
        </w:rPr>
        <w:t>ed</w:t>
      </w:r>
      <w:r w:rsidRPr="00AD07FD">
        <w:rPr>
          <w:rFonts w:ascii="Arial" w:eastAsia="Times New Roman" w:hAnsi="Arial" w:cs="Times New Roman"/>
          <w:sz w:val="24"/>
          <w:szCs w:val="24"/>
        </w:rPr>
        <w:t xml:space="preserve"> the high-voltage electricity transmission network in England and Wales, operating it across Great Britain.</w:t>
      </w:r>
    </w:p>
    <w:p w:rsidR="00AD07FD" w:rsidRDefault="00AD07FD" w:rsidP="00822AE0">
      <w:pPr>
        <w:spacing w:after="0" w:line="240" w:lineRule="auto"/>
        <w:jc w:val="both"/>
        <w:rPr>
          <w:rFonts w:ascii="Arial" w:eastAsia="Times New Roman" w:hAnsi="Arial" w:cs="Times New Roman"/>
          <w:sz w:val="24"/>
          <w:szCs w:val="24"/>
        </w:rPr>
      </w:pPr>
    </w:p>
    <w:p w:rsidR="00AD07FD" w:rsidRDefault="00AD07FD" w:rsidP="00822AE0">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National Grid had been working on the</w:t>
      </w:r>
      <w:r w:rsidRPr="00AD07FD">
        <w:rPr>
          <w:rFonts w:ascii="Arial" w:eastAsia="Times New Roman" w:hAnsi="Arial" w:cs="Times New Roman"/>
          <w:sz w:val="24"/>
          <w:szCs w:val="24"/>
        </w:rPr>
        <w:t xml:space="preserve"> project for six years.  National Grid plan</w:t>
      </w:r>
      <w:r w:rsidR="008E1382">
        <w:rPr>
          <w:rFonts w:ascii="Arial" w:eastAsia="Times New Roman" w:hAnsi="Arial" w:cs="Times New Roman"/>
          <w:sz w:val="24"/>
          <w:szCs w:val="24"/>
        </w:rPr>
        <w:t>ned</w:t>
      </w:r>
      <w:r w:rsidRPr="00AD07FD">
        <w:rPr>
          <w:rFonts w:ascii="Arial" w:eastAsia="Times New Roman" w:hAnsi="Arial" w:cs="Times New Roman"/>
          <w:sz w:val="24"/>
          <w:szCs w:val="24"/>
        </w:rPr>
        <w:t xml:space="preserve"> to build a 400kV connection from the proposed Moorside Power Station in West Cumbria to the national electricity grid at Heysham, near Lancaster and Harker, near Carlisle.  Th</w:t>
      </w:r>
      <w:r>
        <w:rPr>
          <w:rFonts w:ascii="Arial" w:eastAsia="Times New Roman" w:hAnsi="Arial" w:cs="Times New Roman"/>
          <w:sz w:val="24"/>
          <w:szCs w:val="24"/>
        </w:rPr>
        <w:t>at</w:t>
      </w:r>
      <w:r w:rsidRPr="00AD07FD">
        <w:rPr>
          <w:rFonts w:ascii="Arial" w:eastAsia="Times New Roman" w:hAnsi="Arial" w:cs="Times New Roman"/>
          <w:sz w:val="24"/>
          <w:szCs w:val="24"/>
        </w:rPr>
        <w:t xml:space="preserve"> project – ‘N</w:t>
      </w:r>
      <w:r>
        <w:rPr>
          <w:rFonts w:ascii="Arial" w:eastAsia="Times New Roman" w:hAnsi="Arial" w:cs="Times New Roman"/>
          <w:sz w:val="24"/>
          <w:szCs w:val="24"/>
        </w:rPr>
        <w:t>orth West Coast Connections’ – wa</w:t>
      </w:r>
      <w:r w:rsidRPr="00AD07FD">
        <w:rPr>
          <w:rFonts w:ascii="Arial" w:eastAsia="Times New Roman" w:hAnsi="Arial" w:cs="Times New Roman"/>
          <w:sz w:val="24"/>
          <w:szCs w:val="24"/>
        </w:rPr>
        <w:t>s a Nationally Significant Infrastru</w:t>
      </w:r>
      <w:r w:rsidR="008E1382">
        <w:rPr>
          <w:rFonts w:ascii="Arial" w:eastAsia="Times New Roman" w:hAnsi="Arial" w:cs="Times New Roman"/>
          <w:sz w:val="24"/>
          <w:szCs w:val="24"/>
        </w:rPr>
        <w:t>cture Project (NSIP), which would</w:t>
      </w:r>
      <w:r w:rsidRPr="00AD07FD">
        <w:rPr>
          <w:rFonts w:ascii="Arial" w:eastAsia="Times New Roman" w:hAnsi="Arial" w:cs="Times New Roman"/>
          <w:sz w:val="24"/>
          <w:szCs w:val="24"/>
        </w:rPr>
        <w:t xml:space="preserve"> be decided by the Secretary of State through the Development Consent Order (DCO) process.  Th</w:t>
      </w:r>
      <w:r>
        <w:rPr>
          <w:rFonts w:ascii="Arial" w:eastAsia="Times New Roman" w:hAnsi="Arial" w:cs="Times New Roman"/>
          <w:sz w:val="24"/>
          <w:szCs w:val="24"/>
        </w:rPr>
        <w:t>e</w:t>
      </w:r>
      <w:r w:rsidRPr="00AD07FD">
        <w:rPr>
          <w:rFonts w:ascii="Arial" w:eastAsia="Times New Roman" w:hAnsi="Arial" w:cs="Times New Roman"/>
          <w:sz w:val="24"/>
          <w:szCs w:val="24"/>
        </w:rPr>
        <w:t xml:space="preserve"> £2.8bn project </w:t>
      </w:r>
      <w:r w:rsidR="008E1382">
        <w:rPr>
          <w:rFonts w:ascii="Arial" w:eastAsia="Times New Roman" w:hAnsi="Arial" w:cs="Times New Roman"/>
          <w:sz w:val="24"/>
          <w:szCs w:val="24"/>
        </w:rPr>
        <w:t xml:space="preserve">was </w:t>
      </w:r>
      <w:r w:rsidRPr="00AD07FD">
        <w:rPr>
          <w:rFonts w:ascii="Arial" w:eastAsia="Times New Roman" w:hAnsi="Arial" w:cs="Times New Roman"/>
          <w:sz w:val="24"/>
          <w:szCs w:val="24"/>
        </w:rPr>
        <w:t>to connect the proposed new nuclear power station at Moorside in Cumbria into the electric</w:t>
      </w:r>
      <w:r>
        <w:rPr>
          <w:rFonts w:ascii="Arial" w:eastAsia="Times New Roman" w:hAnsi="Arial" w:cs="Times New Roman"/>
          <w:sz w:val="24"/>
          <w:szCs w:val="24"/>
        </w:rPr>
        <w:t>ity network and the project would</w:t>
      </w:r>
      <w:r w:rsidRPr="00AD07FD">
        <w:rPr>
          <w:rFonts w:ascii="Arial" w:eastAsia="Times New Roman" w:hAnsi="Arial" w:cs="Times New Roman"/>
          <w:sz w:val="24"/>
          <w:szCs w:val="24"/>
        </w:rPr>
        <w:t xml:space="preserve"> only be implemented if the new nuclear power station at </w:t>
      </w:r>
      <w:proofErr w:type="spellStart"/>
      <w:r w:rsidRPr="00AD07FD">
        <w:rPr>
          <w:rFonts w:ascii="Arial" w:eastAsia="Times New Roman" w:hAnsi="Arial" w:cs="Times New Roman"/>
          <w:sz w:val="24"/>
          <w:szCs w:val="24"/>
        </w:rPr>
        <w:t>Moorside</w:t>
      </w:r>
      <w:proofErr w:type="spellEnd"/>
      <w:r w:rsidRPr="00AD07FD">
        <w:rPr>
          <w:rFonts w:ascii="Arial" w:eastAsia="Times New Roman" w:hAnsi="Arial" w:cs="Times New Roman"/>
          <w:sz w:val="24"/>
          <w:szCs w:val="24"/>
        </w:rPr>
        <w:t xml:space="preserve"> </w:t>
      </w:r>
      <w:r w:rsidR="008E1382">
        <w:rPr>
          <w:rFonts w:ascii="Arial" w:eastAsia="Times New Roman" w:hAnsi="Arial" w:cs="Times New Roman"/>
          <w:sz w:val="24"/>
          <w:szCs w:val="24"/>
        </w:rPr>
        <w:t>went</w:t>
      </w:r>
      <w:r w:rsidRPr="00AD07FD">
        <w:rPr>
          <w:rFonts w:ascii="Arial" w:eastAsia="Times New Roman" w:hAnsi="Arial" w:cs="Times New Roman"/>
          <w:sz w:val="24"/>
          <w:szCs w:val="24"/>
        </w:rPr>
        <w:t xml:space="preserve"> ahead.</w:t>
      </w:r>
    </w:p>
    <w:p w:rsidR="00AD07FD" w:rsidRDefault="00AD07FD" w:rsidP="00822AE0">
      <w:pPr>
        <w:spacing w:after="0" w:line="240" w:lineRule="auto"/>
        <w:jc w:val="both"/>
        <w:rPr>
          <w:rFonts w:ascii="Arial" w:eastAsia="Times New Roman" w:hAnsi="Arial" w:cs="Times New Roman"/>
          <w:sz w:val="24"/>
          <w:szCs w:val="24"/>
        </w:rPr>
      </w:pPr>
    </w:p>
    <w:p w:rsidR="00AD07FD" w:rsidRDefault="00AD07FD" w:rsidP="00AD07FD">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Officers of the Council had produced a formal response to the PEI Consultation, which was set out in the detailed report considered by the Committee.  The full Headlines Report to the consultation response was also considered by the Committee.</w:t>
      </w:r>
    </w:p>
    <w:p w:rsidR="008E1382" w:rsidRDefault="008E1382" w:rsidP="00AD07FD">
      <w:pPr>
        <w:spacing w:after="0" w:line="240" w:lineRule="auto"/>
        <w:jc w:val="both"/>
        <w:rPr>
          <w:rFonts w:ascii="Arial" w:eastAsia="Times New Roman" w:hAnsi="Arial" w:cs="Times New Roman"/>
          <w:sz w:val="24"/>
          <w:szCs w:val="24"/>
        </w:rPr>
      </w:pPr>
    </w:p>
    <w:p w:rsidR="008E1382" w:rsidRPr="001B1B7C" w:rsidRDefault="008E1382" w:rsidP="00AD07FD">
      <w:pPr>
        <w:spacing w:after="0" w:line="240" w:lineRule="auto"/>
        <w:jc w:val="both"/>
        <w:rPr>
          <w:rFonts w:ascii="Arial" w:eastAsia="Times New Roman" w:hAnsi="Arial" w:cs="Times New Roman"/>
          <w:sz w:val="24"/>
          <w:szCs w:val="24"/>
        </w:rPr>
      </w:pPr>
      <w:r w:rsidRPr="001B1B7C">
        <w:rPr>
          <w:rFonts w:ascii="Arial" w:eastAsia="Times New Roman" w:hAnsi="Arial" w:cs="Times New Roman"/>
          <w:sz w:val="24"/>
          <w:szCs w:val="24"/>
        </w:rPr>
        <w:lastRenderedPageBreak/>
        <w:t>Dalton with Newton Town Council had tabled a revised response to the consultation.</w:t>
      </w:r>
    </w:p>
    <w:p w:rsidR="008E1382" w:rsidRPr="001B1B7C" w:rsidRDefault="008E1382" w:rsidP="00AD07FD">
      <w:pPr>
        <w:spacing w:after="0" w:line="240" w:lineRule="auto"/>
        <w:jc w:val="both"/>
        <w:rPr>
          <w:rFonts w:ascii="Arial" w:eastAsia="Times New Roman" w:hAnsi="Arial" w:cs="Times New Roman"/>
          <w:sz w:val="24"/>
          <w:szCs w:val="24"/>
        </w:rPr>
      </w:pPr>
    </w:p>
    <w:p w:rsidR="008E1382" w:rsidRPr="001B1B7C" w:rsidRDefault="008E1382" w:rsidP="00AD07FD">
      <w:pPr>
        <w:spacing w:after="0" w:line="240" w:lineRule="auto"/>
        <w:jc w:val="both"/>
        <w:rPr>
          <w:rFonts w:ascii="Arial" w:eastAsia="Times New Roman" w:hAnsi="Arial" w:cs="Times New Roman"/>
          <w:sz w:val="24"/>
          <w:szCs w:val="24"/>
        </w:rPr>
      </w:pPr>
      <w:r w:rsidRPr="001B1B7C">
        <w:rPr>
          <w:rFonts w:ascii="Arial" w:eastAsia="Times New Roman" w:hAnsi="Arial" w:cs="Times New Roman"/>
          <w:sz w:val="24"/>
          <w:szCs w:val="24"/>
        </w:rPr>
        <w:t xml:space="preserve">It was moved by Councillor Sweeney that a further point be added to </w:t>
      </w:r>
      <w:r w:rsidR="001B1B7C" w:rsidRPr="001B1B7C">
        <w:rPr>
          <w:rFonts w:ascii="Arial" w:eastAsia="Times New Roman" w:hAnsi="Arial" w:cs="Times New Roman"/>
          <w:sz w:val="24"/>
          <w:szCs w:val="24"/>
        </w:rPr>
        <w:t>Barrow Borough Council’s consultation</w:t>
      </w:r>
      <w:r w:rsidRPr="001B1B7C">
        <w:rPr>
          <w:rFonts w:ascii="Arial" w:eastAsia="Times New Roman" w:hAnsi="Arial" w:cs="Times New Roman"/>
          <w:sz w:val="24"/>
          <w:szCs w:val="24"/>
        </w:rPr>
        <w:t xml:space="preserve"> response as follows:-</w:t>
      </w:r>
    </w:p>
    <w:p w:rsidR="008E1382" w:rsidRPr="001B1B7C" w:rsidRDefault="008E1382" w:rsidP="00A22553">
      <w:pPr>
        <w:spacing w:after="0" w:line="240" w:lineRule="auto"/>
        <w:ind w:left="720"/>
        <w:jc w:val="both"/>
        <w:rPr>
          <w:rFonts w:ascii="Arial" w:eastAsia="Times New Roman" w:hAnsi="Arial" w:cs="Times New Roman"/>
          <w:sz w:val="24"/>
          <w:szCs w:val="24"/>
        </w:rPr>
      </w:pPr>
      <w:r w:rsidRPr="001B1B7C">
        <w:rPr>
          <w:rFonts w:ascii="Arial" w:eastAsia="Times New Roman" w:hAnsi="Arial" w:cs="Times New Roman"/>
          <w:sz w:val="24"/>
          <w:szCs w:val="24"/>
        </w:rPr>
        <w:t xml:space="preserve">“Barrow Borough Council is concerned that the deficiencies </w:t>
      </w:r>
      <w:r w:rsidR="00A22553" w:rsidRPr="001B1B7C">
        <w:rPr>
          <w:rFonts w:ascii="Arial" w:eastAsia="Times New Roman" w:hAnsi="Arial" w:cs="Times New Roman"/>
          <w:sz w:val="24"/>
          <w:szCs w:val="24"/>
        </w:rPr>
        <w:t>in the timelines</w:t>
      </w:r>
      <w:r w:rsidR="001B1B7C" w:rsidRPr="001B1B7C">
        <w:rPr>
          <w:rFonts w:ascii="Arial" w:eastAsia="Times New Roman" w:hAnsi="Arial" w:cs="Times New Roman"/>
          <w:sz w:val="24"/>
          <w:szCs w:val="24"/>
        </w:rPr>
        <w:t>s</w:t>
      </w:r>
      <w:r w:rsidR="00A22553" w:rsidRPr="001B1B7C">
        <w:rPr>
          <w:rFonts w:ascii="Arial" w:eastAsia="Times New Roman" w:hAnsi="Arial" w:cs="Times New Roman"/>
          <w:sz w:val="24"/>
          <w:szCs w:val="24"/>
        </w:rPr>
        <w:t xml:space="preserve"> </w:t>
      </w:r>
      <w:r w:rsidR="00A22553" w:rsidRPr="001B1B7C">
        <w:rPr>
          <w:rFonts w:ascii="Arial" w:eastAsia="Times New Roman" w:hAnsi="Arial" w:cs="Times New Roman"/>
          <w:sz w:val="24"/>
          <w:szCs w:val="24"/>
        </w:rPr>
        <w:br/>
        <w:t xml:space="preserve"> and completeness of the information provided by National Grid makes the   </w:t>
      </w:r>
      <w:r w:rsidR="00A22553" w:rsidRPr="001B1B7C">
        <w:rPr>
          <w:rFonts w:ascii="Arial" w:eastAsia="Times New Roman" w:hAnsi="Arial" w:cs="Times New Roman"/>
          <w:sz w:val="24"/>
          <w:szCs w:val="24"/>
        </w:rPr>
        <w:br/>
        <w:t xml:space="preserve"> Section 42 consultation process inadequate to meet the requirements of the </w:t>
      </w:r>
      <w:r w:rsidR="00A22553" w:rsidRPr="001B1B7C">
        <w:rPr>
          <w:rFonts w:ascii="Arial" w:eastAsia="Times New Roman" w:hAnsi="Arial" w:cs="Times New Roman"/>
          <w:sz w:val="24"/>
          <w:szCs w:val="24"/>
        </w:rPr>
        <w:br/>
        <w:t xml:space="preserve"> D</w:t>
      </w:r>
      <w:r w:rsidR="00D627DB">
        <w:rPr>
          <w:rFonts w:ascii="Arial" w:eastAsia="Times New Roman" w:hAnsi="Arial" w:cs="Times New Roman"/>
          <w:sz w:val="24"/>
          <w:szCs w:val="24"/>
        </w:rPr>
        <w:t xml:space="preserve">evelopment Consent </w:t>
      </w:r>
      <w:r w:rsidR="00A22553" w:rsidRPr="001B1B7C">
        <w:rPr>
          <w:rFonts w:ascii="Arial" w:eastAsia="Times New Roman" w:hAnsi="Arial" w:cs="Times New Roman"/>
          <w:sz w:val="24"/>
          <w:szCs w:val="24"/>
        </w:rPr>
        <w:t>process”.</w:t>
      </w:r>
    </w:p>
    <w:p w:rsidR="00A22553" w:rsidRPr="001B1B7C" w:rsidRDefault="00A22553" w:rsidP="00A22553">
      <w:pPr>
        <w:spacing w:after="0" w:line="240" w:lineRule="auto"/>
        <w:jc w:val="both"/>
        <w:rPr>
          <w:rFonts w:ascii="Arial" w:eastAsia="Times New Roman" w:hAnsi="Arial" w:cs="Times New Roman"/>
          <w:sz w:val="24"/>
          <w:szCs w:val="24"/>
        </w:rPr>
      </w:pPr>
    </w:p>
    <w:p w:rsidR="00A22553" w:rsidRPr="001B1B7C" w:rsidRDefault="00A22553" w:rsidP="00A22553">
      <w:pPr>
        <w:spacing w:after="0" w:line="240" w:lineRule="auto"/>
        <w:jc w:val="both"/>
        <w:rPr>
          <w:rFonts w:ascii="Arial" w:eastAsia="Times New Roman" w:hAnsi="Arial" w:cs="Times New Roman"/>
          <w:sz w:val="24"/>
          <w:szCs w:val="24"/>
        </w:rPr>
      </w:pPr>
      <w:r w:rsidRPr="001B1B7C">
        <w:rPr>
          <w:rFonts w:ascii="Arial" w:eastAsia="Times New Roman" w:hAnsi="Arial" w:cs="Times New Roman"/>
          <w:sz w:val="24"/>
          <w:szCs w:val="24"/>
        </w:rPr>
        <w:t xml:space="preserve">The above motion was duly seconded, voted upon and carried, and it was </w:t>
      </w:r>
    </w:p>
    <w:p w:rsidR="00AD07FD" w:rsidRPr="001B1B7C" w:rsidRDefault="00AD07FD" w:rsidP="00822AE0">
      <w:pPr>
        <w:spacing w:after="0" w:line="240" w:lineRule="auto"/>
        <w:jc w:val="both"/>
        <w:rPr>
          <w:rFonts w:ascii="Arial" w:eastAsia="Times New Roman" w:hAnsi="Arial" w:cs="Times New Roman"/>
          <w:sz w:val="24"/>
          <w:szCs w:val="24"/>
        </w:rPr>
      </w:pPr>
    </w:p>
    <w:p w:rsidR="00AD07FD" w:rsidRPr="001B1B7C" w:rsidRDefault="00931BEC" w:rsidP="00AD07FD">
      <w:pPr>
        <w:spacing w:after="0" w:line="240" w:lineRule="auto"/>
        <w:jc w:val="both"/>
        <w:rPr>
          <w:rFonts w:ascii="Arial" w:eastAsia="Times New Roman" w:hAnsi="Arial" w:cs="Arial"/>
          <w:sz w:val="24"/>
          <w:szCs w:val="24"/>
        </w:rPr>
      </w:pPr>
      <w:r w:rsidRPr="001B1B7C">
        <w:rPr>
          <w:rFonts w:ascii="Arial" w:eastAsia="Times New Roman" w:hAnsi="Arial" w:cs="Arial"/>
          <w:sz w:val="24"/>
          <w:szCs w:val="24"/>
        </w:rPr>
        <w:t xml:space="preserve">RESOLVED:- </w:t>
      </w:r>
    </w:p>
    <w:p w:rsidR="00AD07FD" w:rsidRPr="001B1B7C" w:rsidRDefault="00AD07FD" w:rsidP="00AD07FD">
      <w:pPr>
        <w:spacing w:after="0" w:line="240" w:lineRule="auto"/>
        <w:jc w:val="both"/>
        <w:rPr>
          <w:rFonts w:ascii="Arial" w:eastAsia="Times New Roman" w:hAnsi="Arial" w:cs="Arial"/>
          <w:sz w:val="24"/>
          <w:szCs w:val="24"/>
        </w:rPr>
      </w:pPr>
    </w:p>
    <w:p w:rsidR="0047736C" w:rsidRPr="001B1B7C" w:rsidRDefault="00AD07FD" w:rsidP="00AD07FD">
      <w:pPr>
        <w:spacing w:after="0" w:line="240" w:lineRule="auto"/>
        <w:ind w:left="567" w:hanging="567"/>
        <w:jc w:val="both"/>
        <w:rPr>
          <w:rFonts w:ascii="Arial" w:eastAsia="Times New Roman" w:hAnsi="Arial" w:cs="Arial"/>
          <w:sz w:val="24"/>
          <w:szCs w:val="24"/>
        </w:rPr>
      </w:pPr>
      <w:r w:rsidRPr="001B1B7C">
        <w:rPr>
          <w:rFonts w:ascii="Arial" w:eastAsia="Times New Roman" w:hAnsi="Arial" w:cs="Arial"/>
          <w:sz w:val="24"/>
          <w:szCs w:val="24"/>
        </w:rPr>
        <w:t>1.</w:t>
      </w:r>
      <w:r w:rsidRPr="001B1B7C">
        <w:rPr>
          <w:rFonts w:ascii="Arial" w:eastAsia="Times New Roman" w:hAnsi="Arial" w:cs="Arial"/>
          <w:sz w:val="24"/>
          <w:szCs w:val="24"/>
        </w:rPr>
        <w:tab/>
      </w:r>
      <w:r w:rsidR="008E40FA" w:rsidRPr="001B1B7C">
        <w:rPr>
          <w:rFonts w:ascii="Arial" w:eastAsia="Times New Roman" w:hAnsi="Arial" w:cs="Arial"/>
          <w:sz w:val="24"/>
          <w:szCs w:val="24"/>
        </w:rPr>
        <w:t>To agree to submit the</w:t>
      </w:r>
      <w:r w:rsidRPr="001B1B7C">
        <w:rPr>
          <w:rFonts w:ascii="Arial" w:eastAsia="Times New Roman" w:hAnsi="Arial" w:cs="Arial"/>
          <w:sz w:val="24"/>
          <w:szCs w:val="24"/>
        </w:rPr>
        <w:t xml:space="preserve"> report and Appendix 2 as the Council’s response to National Grid’s formal consultation on the North West Coast Connections (NWCC) Project; and</w:t>
      </w:r>
    </w:p>
    <w:p w:rsidR="00AD07FD" w:rsidRPr="001B1B7C" w:rsidRDefault="00AD07FD" w:rsidP="00AD07FD">
      <w:pPr>
        <w:spacing w:after="0" w:line="240" w:lineRule="auto"/>
        <w:jc w:val="both"/>
        <w:rPr>
          <w:rFonts w:ascii="Arial" w:eastAsia="Times New Roman" w:hAnsi="Arial" w:cs="Arial"/>
          <w:sz w:val="24"/>
          <w:szCs w:val="24"/>
        </w:rPr>
      </w:pPr>
    </w:p>
    <w:p w:rsidR="00AD07FD" w:rsidRPr="001B1B7C" w:rsidRDefault="00AD07FD" w:rsidP="00AD07FD">
      <w:pPr>
        <w:spacing w:after="0" w:line="240" w:lineRule="auto"/>
        <w:ind w:left="567" w:hanging="567"/>
        <w:jc w:val="both"/>
        <w:rPr>
          <w:rFonts w:ascii="Arial" w:eastAsia="Times New Roman" w:hAnsi="Arial" w:cs="Arial"/>
          <w:sz w:val="24"/>
          <w:szCs w:val="24"/>
        </w:rPr>
      </w:pPr>
      <w:r w:rsidRPr="001B1B7C">
        <w:rPr>
          <w:rFonts w:ascii="Arial" w:eastAsia="Times New Roman" w:hAnsi="Arial" w:cs="Arial"/>
          <w:sz w:val="24"/>
          <w:szCs w:val="24"/>
        </w:rPr>
        <w:t>2.</w:t>
      </w:r>
      <w:r w:rsidRPr="001B1B7C">
        <w:rPr>
          <w:rFonts w:ascii="Arial" w:eastAsia="Times New Roman" w:hAnsi="Arial" w:cs="Arial"/>
          <w:sz w:val="24"/>
          <w:szCs w:val="24"/>
        </w:rPr>
        <w:tab/>
        <w:t>To delegate authority to the Assistant Director (Regene</w:t>
      </w:r>
      <w:r w:rsidR="008E40FA" w:rsidRPr="001B1B7C">
        <w:rPr>
          <w:rFonts w:ascii="Arial" w:eastAsia="Times New Roman" w:hAnsi="Arial" w:cs="Arial"/>
          <w:sz w:val="24"/>
          <w:szCs w:val="24"/>
        </w:rPr>
        <w:t>ration and Built Environment) after</w:t>
      </w:r>
      <w:r w:rsidRPr="001B1B7C">
        <w:rPr>
          <w:rFonts w:ascii="Arial" w:eastAsia="Times New Roman" w:hAnsi="Arial" w:cs="Arial"/>
          <w:sz w:val="24"/>
          <w:szCs w:val="24"/>
        </w:rPr>
        <w:t xml:space="preserve"> consultation with the Leader and Deputy Leader of the Council to approve the technical response prepared by the consultant team on behalf of the Council and the local authorities within the Planning Performance Agreement group.</w:t>
      </w:r>
    </w:p>
    <w:p w:rsidR="00A22553" w:rsidRPr="001B1B7C" w:rsidRDefault="00A22553" w:rsidP="00AD07FD">
      <w:pPr>
        <w:spacing w:after="0" w:line="240" w:lineRule="auto"/>
        <w:ind w:left="567" w:hanging="567"/>
        <w:jc w:val="both"/>
        <w:rPr>
          <w:rFonts w:ascii="Arial" w:eastAsia="Times New Roman" w:hAnsi="Arial" w:cs="Arial"/>
          <w:sz w:val="24"/>
          <w:szCs w:val="24"/>
        </w:rPr>
      </w:pPr>
    </w:p>
    <w:p w:rsidR="00A22553" w:rsidRPr="001B1B7C" w:rsidRDefault="00A22553" w:rsidP="001B1B7C">
      <w:pPr>
        <w:spacing w:after="0" w:line="240" w:lineRule="auto"/>
        <w:ind w:left="567" w:hanging="567"/>
        <w:rPr>
          <w:rFonts w:ascii="Arial" w:eastAsia="Times New Roman" w:hAnsi="Arial" w:cs="Times New Roman"/>
          <w:sz w:val="24"/>
          <w:szCs w:val="24"/>
        </w:rPr>
      </w:pPr>
      <w:r w:rsidRPr="001B1B7C">
        <w:rPr>
          <w:rFonts w:ascii="Arial" w:eastAsia="Times New Roman" w:hAnsi="Arial" w:cs="Arial"/>
          <w:sz w:val="24"/>
          <w:szCs w:val="24"/>
        </w:rPr>
        <w:t>3.</w:t>
      </w:r>
      <w:r w:rsidRPr="001B1B7C">
        <w:rPr>
          <w:rFonts w:ascii="Arial" w:eastAsia="Times New Roman" w:hAnsi="Arial" w:cs="Arial"/>
          <w:sz w:val="24"/>
          <w:szCs w:val="24"/>
        </w:rPr>
        <w:tab/>
        <w:t xml:space="preserve">To note that </w:t>
      </w:r>
      <w:r w:rsidRPr="001B1B7C">
        <w:rPr>
          <w:rFonts w:ascii="Arial" w:eastAsia="Times New Roman" w:hAnsi="Arial" w:cs="Times New Roman"/>
          <w:sz w:val="24"/>
          <w:szCs w:val="24"/>
        </w:rPr>
        <w:t>Barrow Borough Council is concerned that the deficiencies in the timelines</w:t>
      </w:r>
      <w:r w:rsidR="001B1B7C" w:rsidRPr="001B1B7C">
        <w:rPr>
          <w:rFonts w:ascii="Arial" w:eastAsia="Times New Roman" w:hAnsi="Arial" w:cs="Times New Roman"/>
          <w:sz w:val="24"/>
          <w:szCs w:val="24"/>
        </w:rPr>
        <w:t>s</w:t>
      </w:r>
      <w:r w:rsidRPr="001B1B7C">
        <w:rPr>
          <w:rFonts w:ascii="Arial" w:eastAsia="Times New Roman" w:hAnsi="Arial" w:cs="Times New Roman"/>
          <w:sz w:val="24"/>
          <w:szCs w:val="24"/>
        </w:rPr>
        <w:t xml:space="preserve"> and completeness of the information provided by National Grid makes the Section 42 consultation process inadequate to meet the requirements</w:t>
      </w:r>
      <w:r w:rsidR="001B1B7C" w:rsidRPr="001B1B7C">
        <w:rPr>
          <w:rFonts w:ascii="Arial" w:eastAsia="Times New Roman" w:hAnsi="Arial" w:cs="Times New Roman"/>
          <w:sz w:val="24"/>
          <w:szCs w:val="24"/>
        </w:rPr>
        <w:t xml:space="preserve"> </w:t>
      </w:r>
      <w:r w:rsidRPr="001B1B7C">
        <w:rPr>
          <w:rFonts w:ascii="Arial" w:eastAsia="Times New Roman" w:hAnsi="Arial" w:cs="Times New Roman"/>
          <w:sz w:val="24"/>
          <w:szCs w:val="24"/>
        </w:rPr>
        <w:t>of the D</w:t>
      </w:r>
      <w:r w:rsidR="00D627DB">
        <w:rPr>
          <w:rFonts w:ascii="Arial" w:eastAsia="Times New Roman" w:hAnsi="Arial" w:cs="Times New Roman"/>
          <w:sz w:val="24"/>
          <w:szCs w:val="24"/>
        </w:rPr>
        <w:t xml:space="preserve">evelopment </w:t>
      </w:r>
      <w:r w:rsidRPr="001B1B7C">
        <w:rPr>
          <w:rFonts w:ascii="Arial" w:eastAsia="Times New Roman" w:hAnsi="Arial" w:cs="Times New Roman"/>
          <w:sz w:val="24"/>
          <w:szCs w:val="24"/>
        </w:rPr>
        <w:t>C</w:t>
      </w:r>
      <w:r w:rsidR="00D627DB">
        <w:rPr>
          <w:rFonts w:ascii="Arial" w:eastAsia="Times New Roman" w:hAnsi="Arial" w:cs="Times New Roman"/>
          <w:sz w:val="24"/>
          <w:szCs w:val="24"/>
        </w:rPr>
        <w:t>onsent</w:t>
      </w:r>
      <w:r w:rsidRPr="001B1B7C">
        <w:rPr>
          <w:rFonts w:ascii="Arial" w:eastAsia="Times New Roman" w:hAnsi="Arial" w:cs="Times New Roman"/>
          <w:sz w:val="24"/>
          <w:szCs w:val="24"/>
        </w:rPr>
        <w:t xml:space="preserve"> process.</w:t>
      </w:r>
    </w:p>
    <w:p w:rsidR="00A22553" w:rsidRDefault="00A22553" w:rsidP="00AD07FD">
      <w:pPr>
        <w:spacing w:after="0" w:line="240" w:lineRule="auto"/>
        <w:ind w:left="567" w:hanging="567"/>
        <w:jc w:val="both"/>
        <w:rPr>
          <w:rFonts w:ascii="Arial" w:eastAsia="Times New Roman" w:hAnsi="Arial" w:cs="Arial"/>
          <w:sz w:val="24"/>
          <w:szCs w:val="24"/>
        </w:rPr>
      </w:pPr>
    </w:p>
    <w:p w:rsidR="00EA48CB" w:rsidRPr="008E40FA" w:rsidRDefault="008E40FA" w:rsidP="009002A6">
      <w:pPr>
        <w:spacing w:after="0" w:line="240" w:lineRule="auto"/>
        <w:ind w:left="567" w:hanging="567"/>
        <w:jc w:val="both"/>
        <w:rPr>
          <w:rFonts w:ascii="Arial" w:eastAsia="Times New Roman" w:hAnsi="Arial" w:cs="Times New Roman"/>
          <w:b/>
          <w:sz w:val="24"/>
          <w:szCs w:val="20"/>
        </w:rPr>
      </w:pPr>
      <w:r>
        <w:rPr>
          <w:rFonts w:ascii="Arial" w:eastAsia="Times New Roman" w:hAnsi="Arial" w:cs="Arial"/>
          <w:b/>
          <w:sz w:val="24"/>
          <w:szCs w:val="24"/>
        </w:rPr>
        <w:t>8</w:t>
      </w:r>
      <w:r w:rsidR="00A22553">
        <w:rPr>
          <w:rFonts w:ascii="Arial" w:eastAsia="Times New Roman" w:hAnsi="Arial" w:cs="Arial"/>
          <w:b/>
          <w:sz w:val="24"/>
          <w:szCs w:val="24"/>
        </w:rPr>
        <w:t>1</w:t>
      </w:r>
      <w:r w:rsidRPr="00966EE8">
        <w:rPr>
          <w:rFonts w:ascii="Arial" w:eastAsia="Times New Roman" w:hAnsi="Arial" w:cs="Arial"/>
          <w:b/>
          <w:sz w:val="24"/>
          <w:szCs w:val="24"/>
        </w:rPr>
        <w:t xml:space="preserve"> </w:t>
      </w:r>
      <w:r>
        <w:rPr>
          <w:rFonts w:ascii="Arial" w:eastAsia="Times New Roman" w:hAnsi="Arial" w:cs="Arial"/>
          <w:b/>
          <w:sz w:val="24"/>
          <w:szCs w:val="24"/>
        </w:rPr>
        <w:t>– Sale of 1-5 Lawson Street, Barrow-in-Furness</w:t>
      </w:r>
    </w:p>
    <w:p w:rsidR="008E40FA" w:rsidRDefault="008E40FA" w:rsidP="009002A6">
      <w:pPr>
        <w:spacing w:after="0" w:line="240" w:lineRule="auto"/>
        <w:ind w:left="567" w:hanging="567"/>
        <w:jc w:val="both"/>
        <w:rPr>
          <w:rFonts w:ascii="Arial" w:eastAsia="Times New Roman" w:hAnsi="Arial" w:cs="Times New Roman"/>
          <w:sz w:val="24"/>
          <w:szCs w:val="20"/>
        </w:rPr>
      </w:pPr>
    </w:p>
    <w:p w:rsidR="008E40FA" w:rsidRPr="008E40FA" w:rsidRDefault="008E40FA" w:rsidP="008E40F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The Committee were reminded that the Council had </w:t>
      </w:r>
      <w:r w:rsidRPr="008E40FA">
        <w:rPr>
          <w:rFonts w:ascii="Arial" w:eastAsia="Times New Roman" w:hAnsi="Arial" w:cs="Times New Roman"/>
          <w:sz w:val="24"/>
          <w:szCs w:val="20"/>
        </w:rPr>
        <w:t>purchased 1-5 Lawson S</w:t>
      </w:r>
      <w:r>
        <w:rPr>
          <w:rFonts w:ascii="Arial" w:eastAsia="Times New Roman" w:hAnsi="Arial" w:cs="Times New Roman"/>
          <w:sz w:val="24"/>
          <w:szCs w:val="20"/>
        </w:rPr>
        <w:t>treet in March 2007</w:t>
      </w:r>
      <w:r w:rsidRPr="008E40FA">
        <w:rPr>
          <w:rFonts w:ascii="Arial" w:eastAsia="Times New Roman" w:hAnsi="Arial" w:cs="Times New Roman"/>
          <w:sz w:val="24"/>
          <w:szCs w:val="20"/>
        </w:rPr>
        <w:t>.</w:t>
      </w:r>
    </w:p>
    <w:p w:rsidR="008E40FA" w:rsidRPr="008E40FA" w:rsidRDefault="008E40FA" w:rsidP="008E40FA">
      <w:pPr>
        <w:spacing w:after="0" w:line="240" w:lineRule="auto"/>
        <w:ind w:left="567" w:hanging="567"/>
        <w:jc w:val="both"/>
        <w:rPr>
          <w:rFonts w:ascii="Arial" w:eastAsia="Times New Roman" w:hAnsi="Arial" w:cs="Times New Roman"/>
          <w:sz w:val="24"/>
          <w:szCs w:val="20"/>
        </w:rPr>
      </w:pPr>
    </w:p>
    <w:p w:rsidR="008E40FA" w:rsidRPr="008E40FA" w:rsidRDefault="008E40FA" w:rsidP="008E40F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The property had</w:t>
      </w:r>
      <w:r w:rsidRPr="008E40FA">
        <w:rPr>
          <w:rFonts w:ascii="Arial" w:eastAsia="Times New Roman" w:hAnsi="Arial" w:cs="Times New Roman"/>
          <w:sz w:val="24"/>
          <w:szCs w:val="20"/>
        </w:rPr>
        <w:t xml:space="preserve"> remained vacant and unused since purchase and </w:t>
      </w:r>
      <w:r>
        <w:rPr>
          <w:rFonts w:ascii="Arial" w:eastAsia="Times New Roman" w:hAnsi="Arial" w:cs="Times New Roman"/>
          <w:sz w:val="24"/>
          <w:szCs w:val="20"/>
        </w:rPr>
        <w:t>wa</w:t>
      </w:r>
      <w:r w:rsidRPr="008E40FA">
        <w:rPr>
          <w:rFonts w:ascii="Arial" w:eastAsia="Times New Roman" w:hAnsi="Arial" w:cs="Times New Roman"/>
          <w:sz w:val="24"/>
          <w:szCs w:val="20"/>
        </w:rPr>
        <w:t xml:space="preserve">s no-longer required by the council.  </w:t>
      </w:r>
      <w:r>
        <w:rPr>
          <w:rFonts w:ascii="Arial" w:eastAsia="Times New Roman" w:hAnsi="Arial" w:cs="Times New Roman"/>
          <w:sz w:val="24"/>
          <w:szCs w:val="20"/>
        </w:rPr>
        <w:t>R</w:t>
      </w:r>
      <w:r w:rsidRPr="008E40FA">
        <w:rPr>
          <w:rFonts w:ascii="Arial" w:eastAsia="Times New Roman" w:hAnsi="Arial" w:cs="Times New Roman"/>
          <w:sz w:val="24"/>
          <w:szCs w:val="20"/>
        </w:rPr>
        <w:t>ecent interest by The Well, looking to establish a ‘Recovery Hub’ in the building ha</w:t>
      </w:r>
      <w:r>
        <w:rPr>
          <w:rFonts w:ascii="Arial" w:eastAsia="Times New Roman" w:hAnsi="Arial" w:cs="Times New Roman"/>
          <w:sz w:val="24"/>
          <w:szCs w:val="20"/>
        </w:rPr>
        <w:t>d</w:t>
      </w:r>
      <w:r w:rsidRPr="008E40FA">
        <w:rPr>
          <w:rFonts w:ascii="Arial" w:eastAsia="Times New Roman" w:hAnsi="Arial" w:cs="Times New Roman"/>
          <w:sz w:val="24"/>
          <w:szCs w:val="20"/>
        </w:rPr>
        <w:t xml:space="preserve"> now been withdrawn.</w:t>
      </w:r>
    </w:p>
    <w:p w:rsidR="008E40FA" w:rsidRPr="008E40FA" w:rsidRDefault="008E40FA" w:rsidP="008E40FA">
      <w:pPr>
        <w:spacing w:after="0" w:line="240" w:lineRule="auto"/>
        <w:ind w:left="567" w:hanging="567"/>
        <w:jc w:val="both"/>
        <w:rPr>
          <w:rFonts w:ascii="Arial" w:eastAsia="Times New Roman" w:hAnsi="Arial" w:cs="Times New Roman"/>
          <w:sz w:val="24"/>
          <w:szCs w:val="20"/>
        </w:rPr>
      </w:pPr>
    </w:p>
    <w:p w:rsidR="008E40FA" w:rsidRDefault="008E40FA" w:rsidP="008E40F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Approval wa</w:t>
      </w:r>
      <w:r w:rsidRPr="008E40FA">
        <w:rPr>
          <w:rFonts w:ascii="Arial" w:eastAsia="Times New Roman" w:hAnsi="Arial" w:cs="Times New Roman"/>
          <w:sz w:val="24"/>
          <w:szCs w:val="20"/>
        </w:rPr>
        <w:t>s now sought to declare the property fully surplus to requirements and permission given for the Commercial Estate Manager to dispose of the asset on the open market by the appropriate method of sale.</w:t>
      </w:r>
    </w:p>
    <w:p w:rsidR="008E40FA" w:rsidRDefault="008E40FA" w:rsidP="009002A6">
      <w:pPr>
        <w:spacing w:after="0" w:line="240" w:lineRule="auto"/>
        <w:ind w:left="567" w:hanging="567"/>
        <w:jc w:val="both"/>
        <w:rPr>
          <w:rFonts w:ascii="Arial" w:eastAsia="Times New Roman" w:hAnsi="Arial" w:cs="Times New Roman"/>
          <w:sz w:val="24"/>
          <w:szCs w:val="20"/>
        </w:rPr>
      </w:pPr>
    </w:p>
    <w:p w:rsidR="008E40FA" w:rsidRDefault="008E40FA" w:rsidP="008E40F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RESOLVED:- To agree to proceed with the sale of 1-5 Lawson Street (on the terms and conditions outlined in the report).</w:t>
      </w:r>
    </w:p>
    <w:p w:rsidR="008E40FA" w:rsidRDefault="008E40FA" w:rsidP="009002A6">
      <w:pPr>
        <w:spacing w:after="0" w:line="240" w:lineRule="auto"/>
        <w:ind w:left="567" w:hanging="567"/>
        <w:jc w:val="both"/>
        <w:rPr>
          <w:rFonts w:ascii="Arial" w:eastAsia="Times New Roman" w:hAnsi="Arial" w:cs="Times New Roman"/>
          <w:sz w:val="24"/>
          <w:szCs w:val="20"/>
        </w:rPr>
      </w:pPr>
    </w:p>
    <w:p w:rsidR="008E40FA" w:rsidRDefault="003E2C45" w:rsidP="009002A6">
      <w:pPr>
        <w:spacing w:after="0" w:line="240" w:lineRule="auto"/>
        <w:ind w:left="567" w:hanging="567"/>
        <w:jc w:val="both"/>
        <w:rPr>
          <w:rFonts w:ascii="Arial" w:eastAsia="Times New Roman" w:hAnsi="Arial" w:cs="Arial"/>
          <w:b/>
          <w:sz w:val="24"/>
          <w:szCs w:val="24"/>
        </w:rPr>
      </w:pPr>
      <w:r>
        <w:rPr>
          <w:rFonts w:ascii="Arial" w:eastAsia="Times New Roman" w:hAnsi="Arial" w:cs="Arial"/>
          <w:b/>
          <w:sz w:val="24"/>
          <w:szCs w:val="24"/>
        </w:rPr>
        <w:t>8</w:t>
      </w:r>
      <w:r w:rsidR="00A22553">
        <w:rPr>
          <w:rFonts w:ascii="Arial" w:eastAsia="Times New Roman" w:hAnsi="Arial" w:cs="Arial"/>
          <w:b/>
          <w:sz w:val="24"/>
          <w:szCs w:val="24"/>
        </w:rPr>
        <w:t>2</w:t>
      </w:r>
      <w:r w:rsidRPr="00966EE8">
        <w:rPr>
          <w:rFonts w:ascii="Arial" w:eastAsia="Times New Roman" w:hAnsi="Arial" w:cs="Arial"/>
          <w:b/>
          <w:sz w:val="24"/>
          <w:szCs w:val="24"/>
        </w:rPr>
        <w:t xml:space="preserve"> </w:t>
      </w:r>
      <w:r>
        <w:rPr>
          <w:rFonts w:ascii="Arial" w:eastAsia="Times New Roman" w:hAnsi="Arial" w:cs="Arial"/>
          <w:b/>
          <w:sz w:val="24"/>
          <w:szCs w:val="24"/>
        </w:rPr>
        <w:t>– Cavendish Dock Road, Barrow-in-Furness</w:t>
      </w:r>
    </w:p>
    <w:p w:rsidR="003E2C45" w:rsidRPr="003E2C45" w:rsidRDefault="003E2C45" w:rsidP="009002A6">
      <w:pPr>
        <w:spacing w:after="0" w:line="240" w:lineRule="auto"/>
        <w:ind w:left="567" w:hanging="567"/>
        <w:jc w:val="both"/>
        <w:rPr>
          <w:rFonts w:ascii="Arial" w:eastAsia="Times New Roman" w:hAnsi="Arial" w:cs="Arial"/>
          <w:sz w:val="24"/>
          <w:szCs w:val="24"/>
        </w:rPr>
      </w:pPr>
    </w:p>
    <w:p w:rsidR="003E2C45" w:rsidRPr="003E2C45" w:rsidRDefault="003E2C45" w:rsidP="003E2C45">
      <w:pPr>
        <w:spacing w:after="0" w:line="240" w:lineRule="auto"/>
        <w:ind w:left="-11"/>
        <w:jc w:val="both"/>
        <w:rPr>
          <w:rFonts w:ascii="Arial" w:eastAsia="Times New Roman" w:hAnsi="Arial" w:cs="Times New Roman"/>
          <w:sz w:val="24"/>
          <w:szCs w:val="20"/>
        </w:rPr>
      </w:pPr>
      <w:r w:rsidRPr="003E2C45">
        <w:rPr>
          <w:rFonts w:ascii="Arial" w:eastAsia="Times New Roman" w:hAnsi="Arial" w:cs="Times New Roman"/>
          <w:sz w:val="24"/>
          <w:szCs w:val="20"/>
        </w:rPr>
        <w:t xml:space="preserve">Following negotiations over the last fifteen months and the successful pilots in loading a goods train and transporting aggregate from the Woodbridge Haven site.  Burlington Aggregates wish to be considered for leasing the land (see Site A plan, attached).  Again the proposal will be subject to obtaining the necessary planning </w:t>
      </w:r>
      <w:r w:rsidRPr="003E2C45">
        <w:rPr>
          <w:rFonts w:ascii="Arial" w:eastAsia="Times New Roman" w:hAnsi="Arial" w:cs="Times New Roman"/>
          <w:sz w:val="24"/>
          <w:szCs w:val="20"/>
        </w:rPr>
        <w:lastRenderedPageBreak/>
        <w:t>permission together with the company being successful in obtaining a major award in 2017 for stocking, supplying and transporting a range of aggregates to the development at Drigg and potentially other major projects in the North of the County.  The establishment of the distribution hub will we be an important component to the logistics needed once the projects starts to progress.</w:t>
      </w:r>
    </w:p>
    <w:p w:rsidR="003E2C45" w:rsidRDefault="003E2C45" w:rsidP="009002A6">
      <w:pPr>
        <w:spacing w:after="0" w:line="240" w:lineRule="auto"/>
        <w:ind w:left="567" w:hanging="567"/>
        <w:jc w:val="both"/>
        <w:rPr>
          <w:rFonts w:ascii="Arial" w:eastAsia="Times New Roman" w:hAnsi="Arial" w:cs="Times New Roman"/>
          <w:sz w:val="24"/>
          <w:szCs w:val="20"/>
        </w:rPr>
      </w:pPr>
    </w:p>
    <w:p w:rsidR="003E2C45" w:rsidRPr="003E2C45" w:rsidRDefault="003E2C45" w:rsidP="003E2C45">
      <w:pPr>
        <w:spacing w:after="0" w:line="240" w:lineRule="auto"/>
        <w:ind w:left="-11"/>
        <w:jc w:val="both"/>
        <w:rPr>
          <w:rFonts w:ascii="Arial" w:eastAsia="Times New Roman" w:hAnsi="Arial" w:cs="Times New Roman"/>
          <w:sz w:val="24"/>
          <w:szCs w:val="20"/>
        </w:rPr>
      </w:pPr>
      <w:r w:rsidRPr="003E2C45">
        <w:rPr>
          <w:rFonts w:ascii="Arial" w:eastAsia="Times New Roman" w:hAnsi="Arial" w:cs="Times New Roman"/>
          <w:sz w:val="24"/>
          <w:szCs w:val="20"/>
        </w:rPr>
        <w:t>The Council re-tendered the option of leasing the land, after a decision was taken not to proceed with Snoozebox.  The Little Box Company Limited were the successful bidder for the interest in leasing land at Woodbridge Haven, to facilitate demand for temporary accommodation.  However following earlier interest in the same area of land, in particular the need to utilise the existing railway line, an alternative area of land was offered to the south of Cavendish Dock Road which they now wish to proceed with, subject to the necessary planning permission being obtained;</w:t>
      </w:r>
    </w:p>
    <w:p w:rsidR="003E2C45" w:rsidRDefault="003E2C45" w:rsidP="009002A6">
      <w:pPr>
        <w:spacing w:after="0" w:line="240" w:lineRule="auto"/>
        <w:ind w:left="567" w:hanging="567"/>
        <w:jc w:val="both"/>
        <w:rPr>
          <w:rFonts w:ascii="Arial" w:eastAsia="Times New Roman" w:hAnsi="Arial" w:cs="Times New Roman"/>
          <w:sz w:val="24"/>
          <w:szCs w:val="20"/>
        </w:rPr>
      </w:pPr>
    </w:p>
    <w:p w:rsidR="003E2C45" w:rsidRDefault="003E2C45" w:rsidP="009002A6">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It was proposed that Site A be let to:</w:t>
      </w:r>
    </w:p>
    <w:p w:rsidR="003E2C45" w:rsidRDefault="003E2C45" w:rsidP="009002A6">
      <w:pPr>
        <w:spacing w:after="0" w:line="240" w:lineRule="auto"/>
        <w:ind w:left="567" w:hanging="567"/>
        <w:jc w:val="both"/>
        <w:rPr>
          <w:rFonts w:ascii="Arial" w:eastAsia="Times New Roman" w:hAnsi="Arial" w:cs="Times New Roman"/>
          <w:sz w:val="24"/>
          <w:szCs w:val="20"/>
        </w:rPr>
      </w:pPr>
    </w:p>
    <w:p w:rsidR="003E2C45" w:rsidRPr="003E2C45" w:rsidRDefault="003E2C45" w:rsidP="003E2C45">
      <w:pPr>
        <w:spacing w:after="0" w:line="240" w:lineRule="auto"/>
        <w:jc w:val="both"/>
        <w:rPr>
          <w:rFonts w:ascii="Arial" w:eastAsia="Times New Roman" w:hAnsi="Arial" w:cs="Times New Roman"/>
          <w:sz w:val="24"/>
          <w:szCs w:val="20"/>
        </w:rPr>
      </w:pPr>
      <w:r w:rsidRPr="003E2C45">
        <w:rPr>
          <w:rFonts w:ascii="Arial" w:eastAsia="Times New Roman" w:hAnsi="Arial" w:cs="Times New Roman"/>
          <w:sz w:val="24"/>
          <w:szCs w:val="20"/>
        </w:rPr>
        <w:t>Burlington Aggregates Limited</w:t>
      </w:r>
      <w:r>
        <w:rPr>
          <w:rFonts w:ascii="Arial" w:eastAsia="Times New Roman" w:hAnsi="Arial" w:cs="Times New Roman"/>
          <w:sz w:val="24"/>
          <w:szCs w:val="20"/>
        </w:rPr>
        <w:t xml:space="preserve"> for use as a s</w:t>
      </w:r>
      <w:r w:rsidRPr="003E2C45">
        <w:rPr>
          <w:rFonts w:ascii="Arial" w:eastAsia="Times New Roman" w:hAnsi="Arial" w:cs="Times New Roman"/>
          <w:sz w:val="24"/>
          <w:szCs w:val="20"/>
        </w:rPr>
        <w:t>ite compound/Stone aggregate distribution centre</w:t>
      </w:r>
      <w:r>
        <w:rPr>
          <w:rFonts w:ascii="Arial" w:eastAsia="Times New Roman" w:hAnsi="Arial" w:cs="Times New Roman"/>
          <w:sz w:val="24"/>
          <w:szCs w:val="20"/>
        </w:rPr>
        <w:t xml:space="preserve"> on a term of s</w:t>
      </w:r>
      <w:r w:rsidRPr="003E2C45">
        <w:rPr>
          <w:rFonts w:ascii="Arial" w:eastAsia="Times New Roman" w:hAnsi="Arial" w:cs="Times New Roman"/>
          <w:sz w:val="24"/>
          <w:szCs w:val="20"/>
        </w:rPr>
        <w:t>even years (from the grant of full planning permission)</w:t>
      </w:r>
      <w:r>
        <w:rPr>
          <w:rFonts w:ascii="Arial" w:eastAsia="Times New Roman" w:hAnsi="Arial" w:cs="Times New Roman"/>
          <w:sz w:val="24"/>
          <w:szCs w:val="20"/>
        </w:rPr>
        <w:t xml:space="preserve"> for a rental of </w:t>
      </w:r>
      <w:r w:rsidRPr="003E2C45">
        <w:rPr>
          <w:rFonts w:ascii="Arial" w:eastAsia="Times New Roman" w:hAnsi="Arial" w:cs="Times New Roman"/>
          <w:sz w:val="24"/>
          <w:szCs w:val="20"/>
        </w:rPr>
        <w:t>£20,000 pa minimum subject to review in the third year</w:t>
      </w:r>
      <w:r w:rsidR="003E6FA9">
        <w:rPr>
          <w:rFonts w:ascii="Arial" w:eastAsia="Times New Roman" w:hAnsi="Arial" w:cs="Times New Roman"/>
          <w:sz w:val="24"/>
          <w:szCs w:val="20"/>
        </w:rPr>
        <w:t>.</w:t>
      </w:r>
    </w:p>
    <w:p w:rsidR="003E2C45" w:rsidRDefault="003E2C45" w:rsidP="003E2C45">
      <w:pPr>
        <w:spacing w:after="0" w:line="240" w:lineRule="auto"/>
        <w:ind w:left="567" w:hanging="567"/>
        <w:jc w:val="both"/>
        <w:rPr>
          <w:rFonts w:ascii="Arial" w:eastAsia="Times New Roman" w:hAnsi="Arial" w:cs="Times New Roman"/>
          <w:sz w:val="24"/>
          <w:szCs w:val="20"/>
        </w:rPr>
      </w:pPr>
      <w:r w:rsidRPr="003E2C45">
        <w:rPr>
          <w:rFonts w:ascii="Arial" w:eastAsia="Times New Roman" w:hAnsi="Arial" w:cs="Times New Roman"/>
          <w:sz w:val="24"/>
          <w:szCs w:val="20"/>
        </w:rPr>
        <w:t>£1 for every tonne of aggregate dispatched from the site as exceeds 25,000 tonnes</w:t>
      </w:r>
      <w:r w:rsidR="003E6FA9">
        <w:rPr>
          <w:rFonts w:ascii="Arial" w:eastAsia="Times New Roman" w:hAnsi="Arial" w:cs="Times New Roman"/>
          <w:sz w:val="24"/>
          <w:szCs w:val="20"/>
        </w:rPr>
        <w:t>.</w:t>
      </w:r>
    </w:p>
    <w:p w:rsidR="008E40FA" w:rsidRDefault="008E40FA" w:rsidP="009002A6">
      <w:pPr>
        <w:spacing w:after="0" w:line="240" w:lineRule="auto"/>
        <w:ind w:left="567" w:hanging="567"/>
        <w:jc w:val="both"/>
        <w:rPr>
          <w:rFonts w:ascii="Arial" w:eastAsia="Times New Roman" w:hAnsi="Arial" w:cs="Times New Roman"/>
          <w:sz w:val="24"/>
          <w:szCs w:val="20"/>
        </w:rPr>
      </w:pPr>
    </w:p>
    <w:p w:rsidR="003E6FA9" w:rsidRDefault="003E6FA9" w:rsidP="009002A6">
      <w:pPr>
        <w:spacing w:after="0" w:line="240" w:lineRule="auto"/>
        <w:ind w:left="567" w:hanging="567"/>
        <w:jc w:val="both"/>
        <w:rPr>
          <w:rFonts w:ascii="Arial" w:eastAsia="Times New Roman" w:hAnsi="Arial" w:cs="Times New Roman"/>
          <w:sz w:val="24"/>
          <w:szCs w:val="20"/>
        </w:rPr>
      </w:pPr>
      <w:r>
        <w:rPr>
          <w:rFonts w:ascii="Arial" w:eastAsia="Times New Roman" w:hAnsi="Arial" w:cs="Times New Roman"/>
          <w:sz w:val="24"/>
          <w:szCs w:val="20"/>
        </w:rPr>
        <w:t>It was proposed that Site B be let to:</w:t>
      </w:r>
    </w:p>
    <w:p w:rsidR="003E6FA9" w:rsidRDefault="003E6FA9" w:rsidP="009002A6">
      <w:pPr>
        <w:spacing w:after="0" w:line="240" w:lineRule="auto"/>
        <w:ind w:left="567" w:hanging="567"/>
        <w:jc w:val="both"/>
        <w:rPr>
          <w:rFonts w:ascii="Arial" w:eastAsia="Times New Roman" w:hAnsi="Arial" w:cs="Times New Roman"/>
          <w:sz w:val="24"/>
          <w:szCs w:val="20"/>
        </w:rPr>
      </w:pPr>
    </w:p>
    <w:p w:rsidR="003E6FA9" w:rsidRDefault="003E6FA9" w:rsidP="003E6FA9">
      <w:pPr>
        <w:spacing w:after="0" w:line="240" w:lineRule="auto"/>
        <w:jc w:val="both"/>
        <w:rPr>
          <w:rFonts w:ascii="Arial" w:eastAsia="Times New Roman" w:hAnsi="Arial" w:cs="Times New Roman"/>
          <w:sz w:val="24"/>
          <w:szCs w:val="20"/>
        </w:rPr>
      </w:pPr>
      <w:r w:rsidRPr="003E6FA9">
        <w:rPr>
          <w:rFonts w:ascii="Arial" w:eastAsia="Times New Roman" w:hAnsi="Arial" w:cs="Times New Roman"/>
          <w:sz w:val="24"/>
          <w:szCs w:val="20"/>
        </w:rPr>
        <w:t>The Little Box Company Limited</w:t>
      </w:r>
      <w:r>
        <w:rPr>
          <w:rFonts w:ascii="Arial" w:eastAsia="Times New Roman" w:hAnsi="Arial" w:cs="Times New Roman"/>
          <w:sz w:val="24"/>
          <w:szCs w:val="20"/>
        </w:rPr>
        <w:t xml:space="preserve"> for use as s</w:t>
      </w:r>
      <w:r w:rsidRPr="003E6FA9">
        <w:rPr>
          <w:rFonts w:ascii="Arial" w:eastAsia="Times New Roman" w:hAnsi="Arial" w:cs="Times New Roman"/>
          <w:sz w:val="24"/>
          <w:szCs w:val="20"/>
        </w:rPr>
        <w:t>erviced residential accommodation units</w:t>
      </w:r>
      <w:r>
        <w:rPr>
          <w:rFonts w:ascii="Arial" w:eastAsia="Times New Roman" w:hAnsi="Arial" w:cs="Times New Roman"/>
          <w:sz w:val="24"/>
          <w:szCs w:val="20"/>
        </w:rPr>
        <w:t xml:space="preserve"> on a term of t</w:t>
      </w:r>
      <w:r w:rsidRPr="003E6FA9">
        <w:rPr>
          <w:rFonts w:ascii="Arial" w:eastAsia="Times New Roman" w:hAnsi="Arial" w:cs="Times New Roman"/>
          <w:sz w:val="24"/>
          <w:szCs w:val="20"/>
        </w:rPr>
        <w:t>en years (from the granting of full planning permission)</w:t>
      </w:r>
      <w:r>
        <w:rPr>
          <w:rFonts w:ascii="Arial" w:eastAsia="Times New Roman" w:hAnsi="Arial" w:cs="Times New Roman"/>
          <w:sz w:val="24"/>
          <w:szCs w:val="20"/>
        </w:rPr>
        <w:t xml:space="preserve"> for a r</w:t>
      </w:r>
      <w:r w:rsidRPr="003E6FA9">
        <w:rPr>
          <w:rFonts w:ascii="Arial" w:eastAsia="Times New Roman" w:hAnsi="Arial" w:cs="Times New Roman"/>
          <w:sz w:val="24"/>
          <w:szCs w:val="20"/>
        </w:rPr>
        <w:t>ent</w:t>
      </w:r>
      <w:r>
        <w:rPr>
          <w:rFonts w:ascii="Arial" w:eastAsia="Times New Roman" w:hAnsi="Arial" w:cs="Times New Roman"/>
          <w:sz w:val="24"/>
          <w:szCs w:val="20"/>
        </w:rPr>
        <w:t xml:space="preserve"> of </w:t>
      </w:r>
      <w:r w:rsidRPr="003E6FA9">
        <w:rPr>
          <w:rFonts w:ascii="Arial" w:eastAsia="Times New Roman" w:hAnsi="Arial" w:cs="Times New Roman"/>
          <w:sz w:val="24"/>
          <w:szCs w:val="20"/>
        </w:rPr>
        <w:t>£125,000 pa</w:t>
      </w:r>
      <w:r>
        <w:rPr>
          <w:rFonts w:ascii="Arial" w:eastAsia="Times New Roman" w:hAnsi="Arial" w:cs="Times New Roman"/>
          <w:sz w:val="24"/>
          <w:szCs w:val="20"/>
        </w:rPr>
        <w:t xml:space="preserve"> subject to review in the f</w:t>
      </w:r>
      <w:r w:rsidRPr="003E6FA9">
        <w:rPr>
          <w:rFonts w:ascii="Arial" w:eastAsia="Times New Roman" w:hAnsi="Arial" w:cs="Times New Roman"/>
          <w:sz w:val="24"/>
          <w:szCs w:val="20"/>
        </w:rPr>
        <w:t>ifth year</w:t>
      </w:r>
      <w:r>
        <w:rPr>
          <w:rFonts w:ascii="Arial" w:eastAsia="Times New Roman" w:hAnsi="Arial" w:cs="Times New Roman"/>
          <w:sz w:val="24"/>
          <w:szCs w:val="20"/>
        </w:rPr>
        <w:t>.</w:t>
      </w:r>
    </w:p>
    <w:p w:rsidR="003E6FA9" w:rsidRDefault="003E6FA9" w:rsidP="003E6FA9">
      <w:pPr>
        <w:spacing w:after="0" w:line="240" w:lineRule="auto"/>
        <w:jc w:val="both"/>
        <w:rPr>
          <w:rFonts w:ascii="Arial" w:eastAsia="Times New Roman" w:hAnsi="Arial" w:cs="Times New Roman"/>
          <w:sz w:val="24"/>
          <w:szCs w:val="20"/>
        </w:rPr>
      </w:pPr>
    </w:p>
    <w:p w:rsidR="003E6FA9" w:rsidRDefault="003E6FA9" w:rsidP="003E6FA9">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RESOLVED:- To authorise the Commercial Estate Manager to let Site A and Site B, Cavendish Dock Road on the terms reported.</w:t>
      </w:r>
    </w:p>
    <w:p w:rsidR="003E6FA9" w:rsidRPr="009002A6" w:rsidRDefault="003E6FA9" w:rsidP="009002A6">
      <w:pPr>
        <w:spacing w:after="0" w:line="240" w:lineRule="auto"/>
        <w:ind w:left="567" w:hanging="567"/>
        <w:jc w:val="both"/>
        <w:rPr>
          <w:rFonts w:ascii="Arial" w:eastAsia="Times New Roman" w:hAnsi="Arial" w:cs="Times New Roman"/>
          <w:sz w:val="24"/>
          <w:szCs w:val="20"/>
        </w:rPr>
      </w:pPr>
    </w:p>
    <w:p w:rsidR="006D5D68" w:rsidRPr="006D5D68" w:rsidRDefault="002B0CA4" w:rsidP="006D5D68">
      <w:pPr>
        <w:spacing w:after="0" w:line="240" w:lineRule="auto"/>
        <w:ind w:left="709" w:hanging="709"/>
        <w:jc w:val="both"/>
        <w:rPr>
          <w:rFonts w:ascii="Arial" w:eastAsia="Times New Roman" w:hAnsi="Arial" w:cs="Arial"/>
          <w:b/>
          <w:sz w:val="24"/>
          <w:szCs w:val="24"/>
        </w:rPr>
      </w:pPr>
      <w:r>
        <w:rPr>
          <w:rFonts w:ascii="Arial" w:eastAsia="Times New Roman" w:hAnsi="Arial" w:cs="Arial"/>
          <w:sz w:val="24"/>
          <w:szCs w:val="24"/>
        </w:rPr>
        <w:t xml:space="preserve">The </w:t>
      </w:r>
      <w:r w:rsidR="006D5D68" w:rsidRPr="006D5D68">
        <w:rPr>
          <w:rFonts w:ascii="Arial" w:eastAsia="Times New Roman" w:hAnsi="Arial" w:cs="Arial"/>
          <w:sz w:val="24"/>
          <w:szCs w:val="24"/>
        </w:rPr>
        <w:t xml:space="preserve">meeting closed at </w:t>
      </w:r>
      <w:r w:rsidR="00A22553">
        <w:rPr>
          <w:rFonts w:ascii="Arial" w:eastAsia="Times New Roman" w:hAnsi="Arial" w:cs="Arial"/>
          <w:sz w:val="24"/>
          <w:szCs w:val="24"/>
        </w:rPr>
        <w:t xml:space="preserve">4.10 </w:t>
      </w:r>
      <w:r w:rsidR="006D5D68" w:rsidRPr="006D5D68">
        <w:rPr>
          <w:rFonts w:ascii="Arial" w:eastAsia="Times New Roman" w:hAnsi="Arial" w:cs="Arial"/>
          <w:sz w:val="24"/>
          <w:szCs w:val="24"/>
        </w:rPr>
        <w:t>p.m.</w:t>
      </w:r>
    </w:p>
    <w:sectPr w:rsidR="006D5D68" w:rsidRPr="006D5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C7"/>
    <w:multiLevelType w:val="hybridMultilevel"/>
    <w:tmpl w:val="C6903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F1540"/>
    <w:multiLevelType w:val="multilevel"/>
    <w:tmpl w:val="D28004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587EE5"/>
    <w:multiLevelType w:val="hybridMultilevel"/>
    <w:tmpl w:val="D55E0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9"/>
  </w:num>
  <w:num w:numId="5">
    <w:abstractNumId w:val="10"/>
  </w:num>
  <w:num w:numId="6">
    <w:abstractNumId w:val="11"/>
  </w:num>
  <w:num w:numId="7">
    <w:abstractNumId w:val="6"/>
  </w:num>
  <w:num w:numId="8">
    <w:abstractNumId w:val="7"/>
  </w:num>
  <w:num w:numId="9">
    <w:abstractNumId w:val="1"/>
  </w:num>
  <w:num w:numId="10">
    <w:abstractNumId w:val="4"/>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7A99"/>
    <w:rsid w:val="000627B2"/>
    <w:rsid w:val="00127D91"/>
    <w:rsid w:val="00163A32"/>
    <w:rsid w:val="001B1B7C"/>
    <w:rsid w:val="001B6101"/>
    <w:rsid w:val="001C0B1F"/>
    <w:rsid w:val="001D3F30"/>
    <w:rsid w:val="001F0E3A"/>
    <w:rsid w:val="002125D7"/>
    <w:rsid w:val="00214325"/>
    <w:rsid w:val="002951B1"/>
    <w:rsid w:val="002B0CA4"/>
    <w:rsid w:val="002C7E86"/>
    <w:rsid w:val="00307A31"/>
    <w:rsid w:val="00310FDF"/>
    <w:rsid w:val="00377D1B"/>
    <w:rsid w:val="003E2C45"/>
    <w:rsid w:val="003E6FA9"/>
    <w:rsid w:val="003F1DD6"/>
    <w:rsid w:val="0047736C"/>
    <w:rsid w:val="004E3C95"/>
    <w:rsid w:val="004E52B7"/>
    <w:rsid w:val="006D086C"/>
    <w:rsid w:val="006D5D68"/>
    <w:rsid w:val="006E14C8"/>
    <w:rsid w:val="007B47FE"/>
    <w:rsid w:val="007C17AC"/>
    <w:rsid w:val="00822AE0"/>
    <w:rsid w:val="008C6404"/>
    <w:rsid w:val="008C70DB"/>
    <w:rsid w:val="008E1382"/>
    <w:rsid w:val="008E40FA"/>
    <w:rsid w:val="008F08D5"/>
    <w:rsid w:val="009002A6"/>
    <w:rsid w:val="00914FB4"/>
    <w:rsid w:val="00916544"/>
    <w:rsid w:val="00922A55"/>
    <w:rsid w:val="00931BEC"/>
    <w:rsid w:val="00966EE8"/>
    <w:rsid w:val="009D718A"/>
    <w:rsid w:val="009E6BDA"/>
    <w:rsid w:val="00A1224E"/>
    <w:rsid w:val="00A22553"/>
    <w:rsid w:val="00A257AE"/>
    <w:rsid w:val="00AD07FD"/>
    <w:rsid w:val="00AE4508"/>
    <w:rsid w:val="00B63CEF"/>
    <w:rsid w:val="00B64D6E"/>
    <w:rsid w:val="00C10F54"/>
    <w:rsid w:val="00C370E3"/>
    <w:rsid w:val="00CA290A"/>
    <w:rsid w:val="00CA4CE7"/>
    <w:rsid w:val="00D3094B"/>
    <w:rsid w:val="00D37125"/>
    <w:rsid w:val="00D627DB"/>
    <w:rsid w:val="00D8088F"/>
    <w:rsid w:val="00D93106"/>
    <w:rsid w:val="00DC3586"/>
    <w:rsid w:val="00E2162E"/>
    <w:rsid w:val="00EA03AB"/>
    <w:rsid w:val="00EA488A"/>
    <w:rsid w:val="00EA48CB"/>
    <w:rsid w:val="00EC0918"/>
    <w:rsid w:val="00F3476B"/>
    <w:rsid w:val="00F768B6"/>
    <w:rsid w:val="00FE67E3"/>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8646-59AF-4BC0-B583-DDD8FCA4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2016-12-07T14:58:00Z</cp:lastPrinted>
  <dcterms:created xsi:type="dcterms:W3CDTF">2017-01-06T15:03:00Z</dcterms:created>
  <dcterms:modified xsi:type="dcterms:W3CDTF">2017-01-06T15:03:00Z</dcterms:modified>
</cp:coreProperties>
</file>