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62E" w:rsidRPr="00E2162E" w:rsidRDefault="00E2162E" w:rsidP="00E2162E">
      <w:pPr>
        <w:spacing w:after="0" w:line="240" w:lineRule="auto"/>
        <w:jc w:val="center"/>
        <w:rPr>
          <w:rFonts w:ascii="Arial" w:eastAsia="Times New Roman" w:hAnsi="Arial" w:cs="Arial"/>
          <w:b/>
          <w:sz w:val="28"/>
          <w:szCs w:val="20"/>
        </w:rPr>
      </w:pPr>
      <w:bookmarkStart w:id="0" w:name="_GoBack"/>
      <w:bookmarkEnd w:id="0"/>
      <w:r w:rsidRPr="00E2162E">
        <w:rPr>
          <w:rFonts w:ascii="Arial" w:eastAsia="Times New Roman" w:hAnsi="Arial" w:cs="Arial"/>
          <w:b/>
          <w:sz w:val="28"/>
          <w:szCs w:val="20"/>
        </w:rPr>
        <w:t>EXECUTIVE COMMITTEE</w:t>
      </w:r>
    </w:p>
    <w:p w:rsidR="00E2162E" w:rsidRPr="00CA4ACA" w:rsidRDefault="00E2162E" w:rsidP="00E2162E">
      <w:pPr>
        <w:spacing w:after="0" w:line="240" w:lineRule="auto"/>
        <w:jc w:val="both"/>
        <w:rPr>
          <w:rFonts w:ascii="Arial" w:eastAsia="Times New Roman" w:hAnsi="Arial" w:cs="Arial"/>
        </w:rPr>
      </w:pPr>
    </w:p>
    <w:p w:rsidR="00966EE8" w:rsidRPr="003C1002" w:rsidRDefault="00966EE8" w:rsidP="006B5245">
      <w:pPr>
        <w:tabs>
          <w:tab w:val="left" w:pos="3969"/>
        </w:tabs>
        <w:spacing w:after="0" w:line="240" w:lineRule="auto"/>
        <w:jc w:val="both"/>
        <w:rPr>
          <w:rFonts w:ascii="Arial" w:eastAsia="Times New Roman" w:hAnsi="Arial" w:cs="Arial"/>
          <w:sz w:val="24"/>
          <w:szCs w:val="24"/>
        </w:rPr>
      </w:pPr>
      <w:r w:rsidRPr="003C1002">
        <w:rPr>
          <w:rFonts w:ascii="Arial" w:eastAsia="Times New Roman" w:hAnsi="Arial" w:cs="Arial"/>
          <w:sz w:val="24"/>
          <w:szCs w:val="24"/>
        </w:rPr>
        <w:tab/>
        <w:t xml:space="preserve">Meeting: Wednesday </w:t>
      </w:r>
      <w:r w:rsidR="006B5245">
        <w:rPr>
          <w:rFonts w:ascii="Arial" w:eastAsia="Times New Roman" w:hAnsi="Arial" w:cs="Arial"/>
          <w:sz w:val="24"/>
          <w:szCs w:val="24"/>
        </w:rPr>
        <w:t>29</w:t>
      </w:r>
      <w:r w:rsidRPr="003C1002">
        <w:rPr>
          <w:rFonts w:ascii="Arial" w:eastAsia="Times New Roman" w:hAnsi="Arial" w:cs="Arial"/>
          <w:sz w:val="24"/>
          <w:szCs w:val="24"/>
        </w:rPr>
        <w:t>t</w:t>
      </w:r>
      <w:r w:rsidR="00AF67A4" w:rsidRPr="003C1002">
        <w:rPr>
          <w:rFonts w:ascii="Arial" w:eastAsia="Times New Roman" w:hAnsi="Arial" w:cs="Arial"/>
          <w:sz w:val="24"/>
          <w:szCs w:val="24"/>
        </w:rPr>
        <w:t>h</w:t>
      </w:r>
      <w:r w:rsidRPr="003C1002">
        <w:rPr>
          <w:rFonts w:ascii="Arial" w:eastAsia="Times New Roman" w:hAnsi="Arial" w:cs="Arial"/>
          <w:sz w:val="24"/>
          <w:szCs w:val="24"/>
        </w:rPr>
        <w:t xml:space="preserve"> </w:t>
      </w:r>
      <w:r w:rsidR="006B5245">
        <w:rPr>
          <w:rFonts w:ascii="Arial" w:eastAsia="Times New Roman" w:hAnsi="Arial" w:cs="Arial"/>
          <w:sz w:val="24"/>
          <w:szCs w:val="24"/>
        </w:rPr>
        <w:t>November</w:t>
      </w:r>
      <w:r w:rsidRPr="003C1002">
        <w:rPr>
          <w:rFonts w:ascii="Arial" w:eastAsia="Times New Roman" w:hAnsi="Arial" w:cs="Arial"/>
          <w:sz w:val="24"/>
          <w:szCs w:val="24"/>
        </w:rPr>
        <w:t>, 201</w:t>
      </w:r>
      <w:r w:rsidR="00137FD1" w:rsidRPr="003C1002">
        <w:rPr>
          <w:rFonts w:ascii="Arial" w:eastAsia="Times New Roman" w:hAnsi="Arial" w:cs="Arial"/>
          <w:sz w:val="24"/>
          <w:szCs w:val="24"/>
        </w:rPr>
        <w:t>7</w:t>
      </w:r>
    </w:p>
    <w:p w:rsidR="00966EE8" w:rsidRPr="003C1002" w:rsidRDefault="00966EE8" w:rsidP="006B5245">
      <w:pPr>
        <w:tabs>
          <w:tab w:val="left" w:pos="3969"/>
        </w:tabs>
        <w:spacing w:after="0" w:line="240" w:lineRule="auto"/>
        <w:jc w:val="both"/>
        <w:rPr>
          <w:rFonts w:ascii="Arial" w:eastAsia="Times New Roman" w:hAnsi="Arial" w:cs="Arial"/>
          <w:sz w:val="24"/>
          <w:szCs w:val="24"/>
        </w:rPr>
      </w:pPr>
      <w:r w:rsidRPr="003C1002">
        <w:rPr>
          <w:rFonts w:ascii="Arial" w:eastAsia="Times New Roman" w:hAnsi="Arial" w:cs="Arial"/>
          <w:sz w:val="24"/>
          <w:szCs w:val="24"/>
        </w:rPr>
        <w:tab/>
        <w:t xml:space="preserve">at 2.00 p.m. </w:t>
      </w:r>
    </w:p>
    <w:p w:rsidR="00966EE8" w:rsidRPr="00CA4ACA" w:rsidRDefault="00966EE8" w:rsidP="00966EE8">
      <w:pPr>
        <w:spacing w:after="0" w:line="240" w:lineRule="auto"/>
        <w:jc w:val="both"/>
        <w:rPr>
          <w:rFonts w:ascii="Arial" w:eastAsia="Times New Roman" w:hAnsi="Arial" w:cs="Arial"/>
        </w:rPr>
      </w:pPr>
    </w:p>
    <w:p w:rsidR="00966EE8" w:rsidRPr="003C1002" w:rsidRDefault="00966EE8" w:rsidP="00966EE8">
      <w:pPr>
        <w:spacing w:after="0" w:line="240" w:lineRule="auto"/>
        <w:jc w:val="both"/>
        <w:rPr>
          <w:rFonts w:ascii="Arial" w:eastAsia="Times New Roman" w:hAnsi="Arial" w:cs="Arial"/>
          <w:sz w:val="24"/>
          <w:szCs w:val="24"/>
        </w:rPr>
      </w:pPr>
      <w:r w:rsidRPr="003C1002">
        <w:rPr>
          <w:rFonts w:ascii="Arial" w:eastAsia="Times New Roman" w:hAnsi="Arial" w:cs="Arial"/>
          <w:sz w:val="24"/>
          <w:szCs w:val="24"/>
        </w:rPr>
        <w:t xml:space="preserve">PRESENT:- Councillors Pidduck (Chairman), </w:t>
      </w:r>
      <w:r w:rsidR="003C1002" w:rsidRPr="003C1002">
        <w:rPr>
          <w:rFonts w:ascii="Arial" w:eastAsia="Times New Roman" w:hAnsi="Arial" w:cs="Arial"/>
          <w:sz w:val="24"/>
          <w:szCs w:val="24"/>
        </w:rPr>
        <w:t xml:space="preserve">Sweeney (Vice-Chairman), </w:t>
      </w:r>
      <w:r w:rsidR="00EB6308">
        <w:rPr>
          <w:rFonts w:ascii="Arial" w:eastAsia="Times New Roman" w:hAnsi="Arial" w:cs="Arial"/>
          <w:sz w:val="24"/>
          <w:szCs w:val="24"/>
        </w:rPr>
        <w:t xml:space="preserve">Barlow, </w:t>
      </w:r>
      <w:r w:rsidRPr="003C1002">
        <w:rPr>
          <w:rFonts w:ascii="Arial" w:eastAsia="Times New Roman" w:hAnsi="Arial" w:cs="Arial"/>
          <w:sz w:val="24"/>
          <w:szCs w:val="24"/>
        </w:rPr>
        <w:t xml:space="preserve">Biggins, </w:t>
      </w:r>
      <w:r w:rsidR="003D5D94" w:rsidRPr="003C1002">
        <w:rPr>
          <w:rFonts w:ascii="Arial" w:eastAsia="Times New Roman" w:hAnsi="Arial" w:cs="Arial"/>
          <w:sz w:val="24"/>
          <w:szCs w:val="24"/>
        </w:rPr>
        <w:t>Brook</w:t>
      </w:r>
      <w:r w:rsidR="00EB6308">
        <w:rPr>
          <w:rFonts w:ascii="Arial" w:eastAsia="Times New Roman" w:hAnsi="Arial" w:cs="Arial"/>
          <w:sz w:val="24"/>
          <w:szCs w:val="24"/>
        </w:rPr>
        <w:t xml:space="preserve">, </w:t>
      </w:r>
      <w:r w:rsidR="00FF5FF1" w:rsidRPr="003C1002">
        <w:rPr>
          <w:rFonts w:ascii="Arial" w:eastAsia="Times New Roman" w:hAnsi="Arial" w:cs="Arial"/>
          <w:sz w:val="24"/>
          <w:szCs w:val="24"/>
        </w:rPr>
        <w:t>Hamilton,</w:t>
      </w:r>
      <w:r w:rsidR="004B375F">
        <w:rPr>
          <w:rFonts w:ascii="Arial" w:eastAsia="Times New Roman" w:hAnsi="Arial" w:cs="Arial"/>
          <w:sz w:val="24"/>
          <w:szCs w:val="24"/>
        </w:rPr>
        <w:t xml:space="preserve"> </w:t>
      </w:r>
      <w:r w:rsidR="00EB6308">
        <w:rPr>
          <w:rFonts w:ascii="Arial" w:eastAsia="Times New Roman" w:hAnsi="Arial" w:cs="Arial"/>
          <w:sz w:val="24"/>
          <w:szCs w:val="24"/>
        </w:rPr>
        <w:t>R. McClure</w:t>
      </w:r>
      <w:r w:rsidR="00F80F60">
        <w:rPr>
          <w:rFonts w:ascii="Arial" w:eastAsia="Times New Roman" w:hAnsi="Arial" w:cs="Arial"/>
          <w:sz w:val="24"/>
          <w:szCs w:val="24"/>
        </w:rPr>
        <w:t xml:space="preserve">, </w:t>
      </w:r>
      <w:r w:rsidR="00F22B62">
        <w:rPr>
          <w:rFonts w:ascii="Arial" w:eastAsia="Times New Roman" w:hAnsi="Arial" w:cs="Arial"/>
          <w:sz w:val="24"/>
          <w:szCs w:val="24"/>
        </w:rPr>
        <w:t xml:space="preserve">W. McClure, </w:t>
      </w:r>
      <w:r w:rsidR="009F657B" w:rsidRPr="003C1002">
        <w:rPr>
          <w:rFonts w:ascii="Arial" w:eastAsia="Times New Roman" w:hAnsi="Arial" w:cs="Arial"/>
          <w:sz w:val="24"/>
          <w:szCs w:val="24"/>
        </w:rPr>
        <w:t>Maddox</w:t>
      </w:r>
      <w:r w:rsidR="007737E1">
        <w:rPr>
          <w:rFonts w:ascii="Arial" w:eastAsia="Times New Roman" w:hAnsi="Arial" w:cs="Arial"/>
          <w:sz w:val="24"/>
          <w:szCs w:val="24"/>
        </w:rPr>
        <w:t>,</w:t>
      </w:r>
      <w:r w:rsidR="009F657B" w:rsidRPr="003C1002">
        <w:rPr>
          <w:rFonts w:ascii="Arial" w:eastAsia="Times New Roman" w:hAnsi="Arial" w:cs="Arial"/>
          <w:sz w:val="24"/>
          <w:szCs w:val="24"/>
        </w:rPr>
        <w:t xml:space="preserve"> </w:t>
      </w:r>
      <w:r w:rsidR="008F08D5" w:rsidRPr="003C1002">
        <w:rPr>
          <w:rFonts w:ascii="Arial" w:eastAsia="Times New Roman" w:hAnsi="Arial" w:cs="Arial"/>
          <w:sz w:val="24"/>
          <w:szCs w:val="24"/>
        </w:rPr>
        <w:t>Pemberton</w:t>
      </w:r>
      <w:r w:rsidR="00F80F60">
        <w:rPr>
          <w:rFonts w:ascii="Arial" w:eastAsia="Times New Roman" w:hAnsi="Arial" w:cs="Arial"/>
          <w:sz w:val="24"/>
          <w:szCs w:val="24"/>
        </w:rPr>
        <w:t xml:space="preserve"> and Williams.</w:t>
      </w:r>
    </w:p>
    <w:p w:rsidR="00966EE8" w:rsidRPr="00CA4ACA" w:rsidRDefault="00966EE8" w:rsidP="00966EE8">
      <w:pPr>
        <w:spacing w:after="0" w:line="240" w:lineRule="auto"/>
        <w:jc w:val="both"/>
        <w:rPr>
          <w:rFonts w:ascii="Arial" w:eastAsia="Times New Roman" w:hAnsi="Arial" w:cs="Arial"/>
        </w:rPr>
      </w:pPr>
    </w:p>
    <w:p w:rsidR="009F657B" w:rsidRPr="003C1002" w:rsidRDefault="00966EE8" w:rsidP="00966EE8">
      <w:pPr>
        <w:spacing w:after="0" w:line="240" w:lineRule="auto"/>
        <w:jc w:val="both"/>
        <w:rPr>
          <w:rFonts w:ascii="Arial" w:eastAsia="Times New Roman" w:hAnsi="Arial" w:cs="Arial"/>
          <w:sz w:val="24"/>
          <w:szCs w:val="24"/>
        </w:rPr>
      </w:pPr>
      <w:r w:rsidRPr="003C1002">
        <w:rPr>
          <w:rFonts w:ascii="Arial" w:eastAsia="Times New Roman" w:hAnsi="Arial" w:cs="Arial"/>
          <w:sz w:val="24"/>
          <w:szCs w:val="24"/>
        </w:rPr>
        <w:t xml:space="preserve">Also Present:- </w:t>
      </w:r>
      <w:r w:rsidR="00AF67A4" w:rsidRPr="003C1002">
        <w:rPr>
          <w:rFonts w:ascii="Arial" w:eastAsia="Times New Roman" w:hAnsi="Arial" w:cs="Arial"/>
          <w:sz w:val="24"/>
          <w:szCs w:val="24"/>
        </w:rPr>
        <w:t xml:space="preserve">Phil Huck (Executive Director), </w:t>
      </w:r>
      <w:r w:rsidRPr="003C1002">
        <w:rPr>
          <w:rFonts w:ascii="Arial" w:eastAsia="Times New Roman" w:hAnsi="Arial" w:cs="Arial"/>
          <w:sz w:val="24"/>
          <w:szCs w:val="24"/>
        </w:rPr>
        <w:t>Su</w:t>
      </w:r>
      <w:r w:rsidR="00F22B62">
        <w:rPr>
          <w:rFonts w:ascii="Arial" w:eastAsia="Times New Roman" w:hAnsi="Arial" w:cs="Arial"/>
          <w:sz w:val="24"/>
          <w:szCs w:val="24"/>
        </w:rPr>
        <w:t>san</w:t>
      </w:r>
      <w:r w:rsidRPr="003C1002">
        <w:rPr>
          <w:rFonts w:ascii="Arial" w:eastAsia="Times New Roman" w:hAnsi="Arial" w:cs="Arial"/>
          <w:sz w:val="24"/>
          <w:szCs w:val="24"/>
        </w:rPr>
        <w:t xml:space="preserve"> Robe</w:t>
      </w:r>
      <w:r w:rsidR="001B6101" w:rsidRPr="003C1002">
        <w:rPr>
          <w:rFonts w:ascii="Arial" w:eastAsia="Times New Roman" w:hAnsi="Arial" w:cs="Arial"/>
          <w:sz w:val="24"/>
          <w:szCs w:val="24"/>
        </w:rPr>
        <w:t>rts (Director of Resources)</w:t>
      </w:r>
      <w:r w:rsidR="004B375F">
        <w:rPr>
          <w:rFonts w:ascii="Arial" w:eastAsia="Times New Roman" w:hAnsi="Arial" w:cs="Arial"/>
          <w:sz w:val="24"/>
          <w:szCs w:val="24"/>
        </w:rPr>
        <w:t>,</w:t>
      </w:r>
      <w:r w:rsidR="0005158E" w:rsidRPr="003C1002">
        <w:rPr>
          <w:rFonts w:ascii="Arial" w:eastAsia="Times New Roman" w:hAnsi="Arial" w:cs="Arial"/>
          <w:sz w:val="24"/>
          <w:szCs w:val="24"/>
        </w:rPr>
        <w:t xml:space="preserve"> </w:t>
      </w:r>
      <w:r w:rsidR="00F80F60">
        <w:rPr>
          <w:rFonts w:ascii="Arial" w:eastAsia="Times New Roman" w:hAnsi="Arial" w:cs="Arial"/>
          <w:sz w:val="24"/>
          <w:szCs w:val="24"/>
        </w:rPr>
        <w:t>Colin Garnett (Assistant Director – Housing) (</w:t>
      </w:r>
      <w:r w:rsidR="00EB6308">
        <w:rPr>
          <w:rFonts w:ascii="Arial" w:eastAsia="Times New Roman" w:hAnsi="Arial" w:cs="Arial"/>
          <w:sz w:val="24"/>
          <w:szCs w:val="24"/>
        </w:rPr>
        <w:t xml:space="preserve">Items 1 to </w:t>
      </w:r>
      <w:r w:rsidR="00F22B62">
        <w:rPr>
          <w:rFonts w:ascii="Arial" w:eastAsia="Times New Roman" w:hAnsi="Arial" w:cs="Arial"/>
          <w:sz w:val="24"/>
          <w:szCs w:val="24"/>
        </w:rPr>
        <w:t>7</w:t>
      </w:r>
      <w:r w:rsidR="00F80F60">
        <w:rPr>
          <w:rFonts w:ascii="Arial" w:eastAsia="Times New Roman" w:hAnsi="Arial" w:cs="Arial"/>
          <w:sz w:val="24"/>
          <w:szCs w:val="24"/>
        </w:rPr>
        <w:t xml:space="preserve"> only), </w:t>
      </w:r>
      <w:r w:rsidR="00F22B62">
        <w:rPr>
          <w:rFonts w:ascii="Arial" w:eastAsia="Times New Roman" w:hAnsi="Arial" w:cs="Arial"/>
          <w:sz w:val="24"/>
          <w:szCs w:val="24"/>
        </w:rPr>
        <w:t>Sharron Rushton</w:t>
      </w:r>
      <w:r w:rsidRPr="003C1002">
        <w:rPr>
          <w:rFonts w:ascii="Arial" w:eastAsia="Times New Roman" w:hAnsi="Arial" w:cs="Arial"/>
          <w:sz w:val="24"/>
          <w:szCs w:val="24"/>
        </w:rPr>
        <w:t xml:space="preserve"> (Democratic Services </w:t>
      </w:r>
      <w:r w:rsidR="00BB6A95">
        <w:rPr>
          <w:rFonts w:ascii="Arial" w:eastAsia="Times New Roman" w:hAnsi="Arial" w:cs="Arial"/>
          <w:sz w:val="24"/>
          <w:szCs w:val="24"/>
        </w:rPr>
        <w:t>Officer</w:t>
      </w:r>
      <w:r w:rsidRPr="003C1002">
        <w:rPr>
          <w:rFonts w:ascii="Arial" w:eastAsia="Times New Roman" w:hAnsi="Arial" w:cs="Arial"/>
          <w:sz w:val="24"/>
          <w:szCs w:val="24"/>
        </w:rPr>
        <w:t>)</w:t>
      </w:r>
      <w:r w:rsidR="004B375F">
        <w:rPr>
          <w:rFonts w:ascii="Arial" w:eastAsia="Times New Roman" w:hAnsi="Arial" w:cs="Arial"/>
          <w:sz w:val="24"/>
          <w:szCs w:val="24"/>
        </w:rPr>
        <w:t xml:space="preserve"> and Sandra Kemsley (Democratic Services Officer).</w:t>
      </w:r>
    </w:p>
    <w:p w:rsidR="003C1002" w:rsidRPr="00CA4ACA" w:rsidRDefault="003C1002" w:rsidP="00966EE8">
      <w:pPr>
        <w:spacing w:after="0" w:line="240" w:lineRule="auto"/>
        <w:jc w:val="both"/>
        <w:rPr>
          <w:rFonts w:ascii="Arial" w:eastAsia="Times New Roman" w:hAnsi="Arial" w:cs="Arial"/>
        </w:rPr>
      </w:pPr>
    </w:p>
    <w:p w:rsidR="0033759B" w:rsidRPr="0033759B" w:rsidRDefault="00EB6308" w:rsidP="00035146">
      <w:pPr>
        <w:spacing w:line="240" w:lineRule="auto"/>
        <w:ind w:left="567" w:hanging="567"/>
        <w:jc w:val="both"/>
        <w:rPr>
          <w:rFonts w:ascii="Arial" w:eastAsia="Times New Roman" w:hAnsi="Arial" w:cs="Arial"/>
          <w:b/>
          <w:sz w:val="24"/>
          <w:szCs w:val="24"/>
        </w:rPr>
      </w:pPr>
      <w:r>
        <w:rPr>
          <w:rFonts w:ascii="Arial" w:eastAsia="Times New Roman" w:hAnsi="Arial" w:cs="Arial"/>
          <w:b/>
          <w:sz w:val="24"/>
          <w:szCs w:val="24"/>
        </w:rPr>
        <w:t>70</w:t>
      </w:r>
      <w:r w:rsidR="0033759B" w:rsidRPr="0033759B">
        <w:rPr>
          <w:rFonts w:ascii="Arial" w:eastAsia="Times New Roman" w:hAnsi="Arial" w:cs="Arial"/>
          <w:b/>
          <w:sz w:val="24"/>
          <w:szCs w:val="24"/>
        </w:rPr>
        <w:t xml:space="preserve"> – The Local Government Act 1972 as amended by the Local Government (Access to Information) Act 1985 and Access to Information (Variation) Order 2006</w:t>
      </w:r>
    </w:p>
    <w:p w:rsidR="0033759B" w:rsidRPr="0033759B" w:rsidRDefault="0033759B" w:rsidP="0033759B">
      <w:pPr>
        <w:spacing w:after="0" w:line="240" w:lineRule="auto"/>
        <w:jc w:val="both"/>
        <w:rPr>
          <w:rFonts w:ascii="Arial" w:eastAsia="Times New Roman" w:hAnsi="Arial" w:cs="Arial"/>
          <w:sz w:val="24"/>
          <w:szCs w:val="24"/>
        </w:rPr>
      </w:pPr>
      <w:r w:rsidRPr="0033759B">
        <w:rPr>
          <w:rFonts w:ascii="Arial" w:eastAsia="Times New Roman" w:hAnsi="Arial" w:cs="Arial"/>
          <w:sz w:val="24"/>
          <w:szCs w:val="24"/>
        </w:rPr>
        <w:t>Discussion arising hereon it was</w:t>
      </w:r>
    </w:p>
    <w:p w:rsidR="0033759B" w:rsidRPr="0033759B" w:rsidRDefault="0033759B" w:rsidP="0033759B">
      <w:pPr>
        <w:spacing w:after="0" w:line="240" w:lineRule="auto"/>
        <w:jc w:val="both"/>
        <w:rPr>
          <w:rFonts w:ascii="Arial" w:eastAsia="Times New Roman" w:hAnsi="Arial" w:cs="Arial"/>
        </w:rPr>
      </w:pPr>
    </w:p>
    <w:p w:rsidR="0033759B" w:rsidRPr="0033759B" w:rsidRDefault="0033759B" w:rsidP="0033759B">
      <w:pPr>
        <w:spacing w:after="0" w:line="240" w:lineRule="auto"/>
        <w:jc w:val="both"/>
        <w:rPr>
          <w:rFonts w:ascii="Arial" w:eastAsia="Times New Roman" w:hAnsi="Arial" w:cs="Arial"/>
          <w:sz w:val="24"/>
          <w:szCs w:val="24"/>
        </w:rPr>
      </w:pPr>
      <w:r w:rsidRPr="0033759B">
        <w:rPr>
          <w:rFonts w:ascii="Arial" w:eastAsia="Times New Roman" w:hAnsi="Arial" w:cs="Arial"/>
          <w:sz w:val="24"/>
          <w:szCs w:val="24"/>
        </w:rPr>
        <w:t xml:space="preserve">RESOLVED:- That under Section 100A(4) of the Local Government Act 1972 the public and press be excluded from the meeting for the following item of business on the grounds that </w:t>
      </w:r>
      <w:r w:rsidR="00EB6308">
        <w:rPr>
          <w:rFonts w:ascii="Arial" w:eastAsia="Times New Roman" w:hAnsi="Arial" w:cs="Arial"/>
          <w:sz w:val="24"/>
          <w:szCs w:val="24"/>
        </w:rPr>
        <w:t>i</w:t>
      </w:r>
      <w:r w:rsidRPr="0033759B">
        <w:rPr>
          <w:rFonts w:ascii="Arial" w:eastAsia="Times New Roman" w:hAnsi="Arial" w:cs="Arial"/>
          <w:sz w:val="24"/>
          <w:szCs w:val="24"/>
        </w:rPr>
        <w:t>t involved the likely disclosure of exempt information as defined in Paragraph</w:t>
      </w:r>
      <w:r w:rsidR="00EB6308">
        <w:rPr>
          <w:rFonts w:ascii="Arial" w:eastAsia="Times New Roman" w:hAnsi="Arial" w:cs="Arial"/>
          <w:sz w:val="24"/>
          <w:szCs w:val="24"/>
        </w:rPr>
        <w:t>s</w:t>
      </w:r>
      <w:r>
        <w:rPr>
          <w:rFonts w:ascii="Arial" w:eastAsia="Times New Roman" w:hAnsi="Arial" w:cs="Arial"/>
          <w:sz w:val="24"/>
          <w:szCs w:val="24"/>
        </w:rPr>
        <w:t xml:space="preserve"> </w:t>
      </w:r>
      <w:r w:rsidR="00EB6308">
        <w:rPr>
          <w:rFonts w:ascii="Arial" w:eastAsia="Times New Roman" w:hAnsi="Arial" w:cs="Arial"/>
          <w:sz w:val="24"/>
          <w:szCs w:val="24"/>
        </w:rPr>
        <w:t>1 &amp; 2 (M</w:t>
      </w:r>
      <w:r>
        <w:rPr>
          <w:rFonts w:ascii="Arial" w:eastAsia="Times New Roman" w:hAnsi="Arial" w:cs="Arial"/>
          <w:sz w:val="24"/>
          <w:szCs w:val="24"/>
        </w:rPr>
        <w:t xml:space="preserve">inute No. </w:t>
      </w:r>
      <w:r w:rsidR="00F22B62">
        <w:rPr>
          <w:rFonts w:ascii="Arial" w:eastAsia="Times New Roman" w:hAnsi="Arial" w:cs="Arial"/>
          <w:sz w:val="24"/>
          <w:szCs w:val="24"/>
        </w:rPr>
        <w:t>82</w:t>
      </w:r>
      <w:r>
        <w:rPr>
          <w:rFonts w:ascii="Arial" w:eastAsia="Times New Roman" w:hAnsi="Arial" w:cs="Arial"/>
          <w:sz w:val="24"/>
          <w:szCs w:val="24"/>
        </w:rPr>
        <w:t xml:space="preserve">) </w:t>
      </w:r>
      <w:r w:rsidRPr="0033759B">
        <w:rPr>
          <w:rFonts w:ascii="Arial" w:eastAsia="Times New Roman" w:hAnsi="Arial" w:cs="Arial"/>
          <w:sz w:val="24"/>
          <w:szCs w:val="24"/>
        </w:rPr>
        <w:t>of Part One of Schedule 12A of the said Act.</w:t>
      </w:r>
    </w:p>
    <w:p w:rsidR="0033759B" w:rsidRPr="00CA4ACA" w:rsidRDefault="0033759B" w:rsidP="00966EE8">
      <w:pPr>
        <w:spacing w:after="0" w:line="240" w:lineRule="auto"/>
        <w:jc w:val="both"/>
        <w:rPr>
          <w:rFonts w:ascii="Arial" w:eastAsia="Times New Roman" w:hAnsi="Arial" w:cs="Arial"/>
        </w:rPr>
      </w:pPr>
    </w:p>
    <w:p w:rsidR="00966EE8" w:rsidRPr="003C1002" w:rsidRDefault="00EB6308" w:rsidP="00966EE8">
      <w:pPr>
        <w:spacing w:after="0" w:line="240" w:lineRule="auto"/>
        <w:jc w:val="both"/>
        <w:rPr>
          <w:rFonts w:ascii="Arial" w:eastAsia="Times New Roman" w:hAnsi="Arial" w:cs="Arial"/>
          <w:b/>
          <w:sz w:val="24"/>
          <w:szCs w:val="24"/>
        </w:rPr>
      </w:pPr>
      <w:r>
        <w:rPr>
          <w:rFonts w:ascii="Arial" w:eastAsia="Times New Roman" w:hAnsi="Arial" w:cs="Arial"/>
          <w:b/>
          <w:sz w:val="24"/>
          <w:szCs w:val="24"/>
        </w:rPr>
        <w:t>71</w:t>
      </w:r>
      <w:r w:rsidR="004039B0" w:rsidRPr="003C1002">
        <w:rPr>
          <w:rFonts w:ascii="Arial" w:eastAsia="Times New Roman" w:hAnsi="Arial" w:cs="Arial"/>
          <w:b/>
          <w:sz w:val="24"/>
          <w:szCs w:val="24"/>
        </w:rPr>
        <w:t xml:space="preserve"> – </w:t>
      </w:r>
      <w:r w:rsidR="00966EE8" w:rsidRPr="003C1002">
        <w:rPr>
          <w:rFonts w:ascii="Arial" w:eastAsia="Times New Roman" w:hAnsi="Arial" w:cs="Arial"/>
          <w:b/>
          <w:sz w:val="24"/>
          <w:szCs w:val="24"/>
        </w:rPr>
        <w:t>Minutes</w:t>
      </w:r>
    </w:p>
    <w:p w:rsidR="00966EE8" w:rsidRPr="00CA4ACA" w:rsidRDefault="00966EE8" w:rsidP="00966EE8">
      <w:pPr>
        <w:spacing w:after="0" w:line="240" w:lineRule="auto"/>
        <w:jc w:val="both"/>
        <w:rPr>
          <w:rFonts w:ascii="Arial" w:eastAsia="Times New Roman" w:hAnsi="Arial" w:cs="Arial"/>
        </w:rPr>
      </w:pPr>
    </w:p>
    <w:p w:rsidR="00966EE8" w:rsidRPr="003C1002" w:rsidRDefault="00966EE8" w:rsidP="00966EE8">
      <w:pPr>
        <w:spacing w:after="0" w:line="240" w:lineRule="auto"/>
        <w:jc w:val="both"/>
        <w:rPr>
          <w:rFonts w:ascii="Arial" w:eastAsia="Times New Roman" w:hAnsi="Arial" w:cs="Arial"/>
          <w:sz w:val="24"/>
          <w:szCs w:val="24"/>
        </w:rPr>
      </w:pPr>
      <w:r w:rsidRPr="003C1002">
        <w:rPr>
          <w:rFonts w:ascii="Arial" w:eastAsia="Times New Roman" w:hAnsi="Arial" w:cs="Arial"/>
          <w:sz w:val="24"/>
          <w:szCs w:val="24"/>
        </w:rPr>
        <w:t xml:space="preserve">The Minutes of the meeting held on </w:t>
      </w:r>
      <w:r w:rsidR="006B5245">
        <w:rPr>
          <w:rFonts w:ascii="Arial" w:eastAsia="Times New Roman" w:hAnsi="Arial" w:cs="Arial"/>
          <w:sz w:val="24"/>
          <w:szCs w:val="24"/>
        </w:rPr>
        <w:t>18</w:t>
      </w:r>
      <w:r w:rsidR="001B6101" w:rsidRPr="003C1002">
        <w:rPr>
          <w:rFonts w:ascii="Arial" w:eastAsia="Times New Roman" w:hAnsi="Arial" w:cs="Arial"/>
          <w:sz w:val="24"/>
          <w:szCs w:val="24"/>
        </w:rPr>
        <w:t>t</w:t>
      </w:r>
      <w:r w:rsidR="002B2258" w:rsidRPr="003C1002">
        <w:rPr>
          <w:rFonts w:ascii="Arial" w:eastAsia="Times New Roman" w:hAnsi="Arial" w:cs="Arial"/>
          <w:sz w:val="24"/>
          <w:szCs w:val="24"/>
        </w:rPr>
        <w:t>h</w:t>
      </w:r>
      <w:r w:rsidRPr="003C1002">
        <w:rPr>
          <w:rFonts w:ascii="Arial" w:eastAsia="Times New Roman" w:hAnsi="Arial" w:cs="Arial"/>
          <w:sz w:val="24"/>
          <w:szCs w:val="24"/>
        </w:rPr>
        <w:t xml:space="preserve"> </w:t>
      </w:r>
      <w:r w:rsidR="006B5245">
        <w:rPr>
          <w:rFonts w:ascii="Arial" w:eastAsia="Times New Roman" w:hAnsi="Arial" w:cs="Arial"/>
          <w:sz w:val="24"/>
          <w:szCs w:val="24"/>
        </w:rPr>
        <w:t>October</w:t>
      </w:r>
      <w:r w:rsidR="005D67DF" w:rsidRPr="003C1002">
        <w:rPr>
          <w:rFonts w:ascii="Arial" w:eastAsia="Times New Roman" w:hAnsi="Arial" w:cs="Arial"/>
          <w:sz w:val="24"/>
          <w:szCs w:val="24"/>
        </w:rPr>
        <w:t>, 201</w:t>
      </w:r>
      <w:r w:rsidR="00AF67A4" w:rsidRPr="003C1002">
        <w:rPr>
          <w:rFonts w:ascii="Arial" w:eastAsia="Times New Roman" w:hAnsi="Arial" w:cs="Arial"/>
          <w:sz w:val="24"/>
          <w:szCs w:val="24"/>
        </w:rPr>
        <w:t>7</w:t>
      </w:r>
      <w:r w:rsidR="005D67DF" w:rsidRPr="003C1002">
        <w:rPr>
          <w:rFonts w:ascii="Arial" w:eastAsia="Times New Roman" w:hAnsi="Arial" w:cs="Arial"/>
          <w:sz w:val="24"/>
          <w:szCs w:val="24"/>
        </w:rPr>
        <w:t xml:space="preserve"> </w:t>
      </w:r>
      <w:r w:rsidRPr="003C1002">
        <w:rPr>
          <w:rFonts w:ascii="Arial" w:eastAsia="Times New Roman" w:hAnsi="Arial" w:cs="Arial"/>
          <w:sz w:val="24"/>
          <w:szCs w:val="24"/>
        </w:rPr>
        <w:t>were agreed as a correct record.</w:t>
      </w:r>
    </w:p>
    <w:p w:rsidR="002A060D" w:rsidRPr="00CA4ACA" w:rsidRDefault="002A060D" w:rsidP="001536F0">
      <w:pPr>
        <w:tabs>
          <w:tab w:val="left" w:pos="567"/>
          <w:tab w:val="left" w:pos="993"/>
        </w:tabs>
        <w:spacing w:after="0" w:line="240" w:lineRule="auto"/>
        <w:jc w:val="both"/>
        <w:rPr>
          <w:rFonts w:ascii="Arial" w:eastAsia="Times New Roman" w:hAnsi="Arial" w:cs="Times New Roman"/>
        </w:rPr>
      </w:pPr>
    </w:p>
    <w:p w:rsidR="003C1002" w:rsidRPr="003C1002" w:rsidRDefault="00EB6308" w:rsidP="003C1002">
      <w:pPr>
        <w:spacing w:after="0" w:line="240" w:lineRule="auto"/>
        <w:jc w:val="both"/>
        <w:rPr>
          <w:rFonts w:ascii="Arial" w:eastAsia="Times New Roman" w:hAnsi="Arial" w:cs="Arial"/>
          <w:b/>
          <w:sz w:val="24"/>
          <w:szCs w:val="24"/>
        </w:rPr>
      </w:pPr>
      <w:r>
        <w:rPr>
          <w:rFonts w:ascii="Arial" w:eastAsia="Times New Roman" w:hAnsi="Arial" w:cs="Arial"/>
          <w:b/>
          <w:sz w:val="24"/>
          <w:szCs w:val="24"/>
        </w:rPr>
        <w:t>72</w:t>
      </w:r>
      <w:r w:rsidR="003C1002" w:rsidRPr="003C1002">
        <w:rPr>
          <w:rFonts w:ascii="Arial" w:eastAsia="Times New Roman" w:hAnsi="Arial" w:cs="Arial"/>
          <w:b/>
          <w:sz w:val="24"/>
          <w:szCs w:val="24"/>
        </w:rPr>
        <w:t xml:space="preserve"> – Apologies for Absence</w:t>
      </w:r>
    </w:p>
    <w:p w:rsidR="003C1002" w:rsidRPr="00CA4ACA" w:rsidRDefault="003C1002" w:rsidP="003C1002">
      <w:pPr>
        <w:spacing w:after="0" w:line="240" w:lineRule="auto"/>
        <w:jc w:val="both"/>
        <w:rPr>
          <w:rFonts w:ascii="Arial" w:eastAsia="Times New Roman" w:hAnsi="Arial" w:cs="Arial"/>
        </w:rPr>
      </w:pPr>
    </w:p>
    <w:p w:rsidR="003C1002" w:rsidRDefault="003C1002" w:rsidP="003C1002">
      <w:pPr>
        <w:spacing w:after="0" w:line="240" w:lineRule="auto"/>
        <w:jc w:val="both"/>
        <w:rPr>
          <w:rFonts w:ascii="Arial" w:eastAsia="Times New Roman" w:hAnsi="Arial" w:cs="Arial"/>
          <w:sz w:val="24"/>
          <w:szCs w:val="24"/>
        </w:rPr>
      </w:pPr>
      <w:r w:rsidRPr="003C1002">
        <w:rPr>
          <w:rFonts w:ascii="Arial" w:eastAsia="Times New Roman" w:hAnsi="Arial" w:cs="Arial"/>
          <w:sz w:val="24"/>
          <w:szCs w:val="24"/>
        </w:rPr>
        <w:t xml:space="preserve">Apologies for absence were received from Councillors </w:t>
      </w:r>
      <w:r w:rsidR="00F22B62">
        <w:rPr>
          <w:rFonts w:ascii="Arial" w:eastAsia="Times New Roman" w:hAnsi="Arial" w:cs="Arial"/>
          <w:sz w:val="24"/>
          <w:szCs w:val="24"/>
        </w:rPr>
        <w:t>Cassells and D. Roberts.</w:t>
      </w:r>
    </w:p>
    <w:p w:rsidR="00F22B62" w:rsidRPr="00CA4ACA" w:rsidRDefault="00F22B62" w:rsidP="003C1002">
      <w:pPr>
        <w:spacing w:after="0" w:line="240" w:lineRule="auto"/>
        <w:jc w:val="both"/>
        <w:rPr>
          <w:rFonts w:ascii="Arial" w:eastAsia="Times New Roman" w:hAnsi="Arial" w:cs="Arial"/>
        </w:rPr>
      </w:pPr>
    </w:p>
    <w:p w:rsidR="00F22B62" w:rsidRPr="003C1002" w:rsidRDefault="00F22B62" w:rsidP="003C1002">
      <w:pPr>
        <w:spacing w:after="0" w:line="240" w:lineRule="auto"/>
        <w:jc w:val="both"/>
        <w:rPr>
          <w:rFonts w:ascii="Arial" w:eastAsia="Times New Roman" w:hAnsi="Arial" w:cs="Arial"/>
          <w:sz w:val="24"/>
          <w:szCs w:val="24"/>
        </w:rPr>
      </w:pPr>
      <w:r>
        <w:rPr>
          <w:rFonts w:ascii="Arial" w:eastAsia="Times New Roman" w:hAnsi="Arial" w:cs="Arial"/>
          <w:sz w:val="24"/>
          <w:szCs w:val="24"/>
        </w:rPr>
        <w:t>Councillor W. McClure had substituted for Councillor D. Roberts for this meeting only.</w:t>
      </w:r>
    </w:p>
    <w:p w:rsidR="003C1002" w:rsidRPr="00CA4ACA" w:rsidRDefault="003C1002" w:rsidP="001536F0">
      <w:pPr>
        <w:tabs>
          <w:tab w:val="left" w:pos="567"/>
          <w:tab w:val="left" w:pos="993"/>
        </w:tabs>
        <w:spacing w:after="0" w:line="240" w:lineRule="auto"/>
        <w:jc w:val="both"/>
        <w:rPr>
          <w:rFonts w:ascii="Arial" w:eastAsia="Times New Roman" w:hAnsi="Arial" w:cs="Times New Roman"/>
        </w:rPr>
      </w:pPr>
    </w:p>
    <w:p w:rsidR="00BA09CA" w:rsidRPr="00966EE8" w:rsidRDefault="00EB6308" w:rsidP="00BA09CA">
      <w:pPr>
        <w:spacing w:after="0" w:line="240" w:lineRule="auto"/>
        <w:jc w:val="both"/>
        <w:rPr>
          <w:rFonts w:ascii="Arial" w:eastAsia="Times New Roman" w:hAnsi="Arial" w:cs="Arial"/>
          <w:sz w:val="24"/>
          <w:szCs w:val="24"/>
        </w:rPr>
      </w:pPr>
      <w:r>
        <w:rPr>
          <w:rFonts w:ascii="Arial" w:eastAsia="Times New Roman" w:hAnsi="Arial" w:cs="Arial"/>
          <w:b/>
          <w:sz w:val="24"/>
          <w:szCs w:val="24"/>
        </w:rPr>
        <w:t>73</w:t>
      </w:r>
      <w:r w:rsidR="00EB3EFD" w:rsidRPr="003C1002">
        <w:rPr>
          <w:rFonts w:ascii="Arial" w:eastAsia="Times New Roman" w:hAnsi="Arial" w:cs="Arial"/>
          <w:b/>
          <w:sz w:val="24"/>
          <w:szCs w:val="24"/>
        </w:rPr>
        <w:t xml:space="preserve"> – </w:t>
      </w:r>
      <w:r w:rsidR="00BA09CA" w:rsidRPr="00966EE8">
        <w:rPr>
          <w:rFonts w:ascii="Arial" w:eastAsia="Times New Roman" w:hAnsi="Arial" w:cs="Arial"/>
          <w:b/>
          <w:sz w:val="24"/>
          <w:szCs w:val="24"/>
        </w:rPr>
        <w:t>Housing Management Forum: Recommendations</w:t>
      </w:r>
    </w:p>
    <w:p w:rsidR="00BA09CA" w:rsidRPr="00736494" w:rsidRDefault="00BA09CA" w:rsidP="00BA09CA">
      <w:pPr>
        <w:spacing w:after="0" w:line="240" w:lineRule="auto"/>
        <w:jc w:val="both"/>
        <w:rPr>
          <w:rFonts w:ascii="Arial" w:eastAsia="Times New Roman" w:hAnsi="Arial" w:cs="Arial"/>
        </w:rPr>
      </w:pPr>
    </w:p>
    <w:p w:rsidR="00BA09CA" w:rsidRPr="00966EE8" w:rsidRDefault="00BA09CA" w:rsidP="00BA09CA">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The recommendations of the Housing Management Forum held on </w:t>
      </w:r>
      <w:r w:rsidR="00EB6308">
        <w:rPr>
          <w:rFonts w:ascii="Arial" w:eastAsia="Times New Roman" w:hAnsi="Arial" w:cs="Arial"/>
          <w:sz w:val="24"/>
          <w:szCs w:val="24"/>
        </w:rPr>
        <w:t>2nd</w:t>
      </w:r>
      <w:r w:rsidRPr="00966EE8">
        <w:rPr>
          <w:rFonts w:ascii="Arial" w:eastAsia="Times New Roman" w:hAnsi="Arial" w:cs="Arial"/>
          <w:sz w:val="24"/>
          <w:szCs w:val="24"/>
        </w:rPr>
        <w:t xml:space="preserve"> </w:t>
      </w:r>
      <w:r w:rsidR="00EB6308">
        <w:rPr>
          <w:rFonts w:ascii="Arial" w:eastAsia="Times New Roman" w:hAnsi="Arial" w:cs="Arial"/>
          <w:sz w:val="24"/>
          <w:szCs w:val="24"/>
        </w:rPr>
        <w:t>November</w:t>
      </w:r>
      <w:r w:rsidRPr="00966EE8">
        <w:rPr>
          <w:rFonts w:ascii="Arial" w:eastAsia="Times New Roman" w:hAnsi="Arial" w:cs="Arial"/>
          <w:sz w:val="24"/>
          <w:szCs w:val="24"/>
        </w:rPr>
        <w:t>, 201</w:t>
      </w:r>
      <w:r>
        <w:rPr>
          <w:rFonts w:ascii="Arial" w:eastAsia="Times New Roman" w:hAnsi="Arial" w:cs="Arial"/>
          <w:sz w:val="24"/>
          <w:szCs w:val="24"/>
        </w:rPr>
        <w:t>7</w:t>
      </w:r>
      <w:r w:rsidRPr="00966EE8">
        <w:rPr>
          <w:rFonts w:ascii="Arial" w:eastAsia="Times New Roman" w:hAnsi="Arial" w:cs="Arial"/>
          <w:sz w:val="24"/>
          <w:szCs w:val="24"/>
        </w:rPr>
        <w:t xml:space="preserve"> were submitted for consideration.</w:t>
      </w:r>
    </w:p>
    <w:p w:rsidR="00BA09CA" w:rsidRPr="00736494" w:rsidRDefault="00BA09CA" w:rsidP="00BA09CA">
      <w:pPr>
        <w:spacing w:after="0" w:line="240" w:lineRule="auto"/>
        <w:jc w:val="both"/>
        <w:rPr>
          <w:rFonts w:ascii="Arial" w:eastAsia="Times New Roman" w:hAnsi="Arial" w:cs="Arial"/>
        </w:rPr>
      </w:pPr>
    </w:p>
    <w:p w:rsidR="00BA09CA" w:rsidRPr="00966EE8" w:rsidRDefault="00BA09CA" w:rsidP="00BA09CA">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N.B. The Minutes are reproduced as </w:t>
      </w:r>
      <w:r w:rsidRPr="00966EE8">
        <w:rPr>
          <w:rFonts w:ascii="Arial" w:eastAsia="Times New Roman" w:hAnsi="Arial" w:cs="Arial"/>
          <w:b/>
          <w:sz w:val="24"/>
          <w:szCs w:val="24"/>
        </w:rPr>
        <w:t>Appendix 1</w:t>
      </w:r>
      <w:r w:rsidRPr="00966EE8">
        <w:rPr>
          <w:rFonts w:ascii="Arial" w:eastAsia="Times New Roman" w:hAnsi="Arial" w:cs="Arial"/>
          <w:sz w:val="24"/>
          <w:szCs w:val="24"/>
        </w:rPr>
        <w:t xml:space="preserve"> to the Minutes of this meeting.</w:t>
      </w:r>
    </w:p>
    <w:p w:rsidR="00BA09CA" w:rsidRPr="00736494" w:rsidRDefault="00BA09CA" w:rsidP="00BA09CA">
      <w:pPr>
        <w:spacing w:after="0" w:line="240" w:lineRule="auto"/>
        <w:jc w:val="both"/>
        <w:rPr>
          <w:rFonts w:ascii="Arial" w:eastAsia="Times New Roman" w:hAnsi="Arial" w:cs="Arial"/>
        </w:rPr>
      </w:pPr>
    </w:p>
    <w:p w:rsidR="00BA09CA" w:rsidRPr="00966EE8" w:rsidRDefault="00BA09CA" w:rsidP="00BA09CA">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RESOLVED:- </w:t>
      </w:r>
      <w:r w:rsidRPr="00966EE8">
        <w:rPr>
          <w:rFonts w:ascii="Arial" w:eastAsia="Times New Roman" w:hAnsi="Arial" w:cs="Arial"/>
          <w:sz w:val="24"/>
          <w:szCs w:val="24"/>
        </w:rPr>
        <w:t>That the recommendations of the Housing Management Forum be agreed as follows:-</w:t>
      </w:r>
    </w:p>
    <w:p w:rsidR="00BA09CA" w:rsidRPr="00F80F60" w:rsidRDefault="00BA09CA" w:rsidP="00BA09CA">
      <w:pPr>
        <w:spacing w:after="0" w:line="240" w:lineRule="auto"/>
        <w:ind w:left="567" w:hanging="567"/>
        <w:jc w:val="both"/>
        <w:rPr>
          <w:rFonts w:ascii="Arial" w:eastAsia="Times New Roman" w:hAnsi="Arial" w:cs="Times New Roman"/>
        </w:rPr>
      </w:pPr>
    </w:p>
    <w:p w:rsidR="00BA09CA" w:rsidRPr="005A1BE6" w:rsidRDefault="00EB6308" w:rsidP="00BA09CA">
      <w:pPr>
        <w:spacing w:after="0" w:line="240" w:lineRule="auto"/>
        <w:ind w:left="567" w:hanging="567"/>
        <w:jc w:val="both"/>
        <w:rPr>
          <w:rFonts w:ascii="Arial" w:eastAsia="Times New Roman" w:hAnsi="Arial" w:cs="Times New Roman"/>
          <w:b/>
          <w:sz w:val="24"/>
          <w:szCs w:val="24"/>
        </w:rPr>
      </w:pPr>
      <w:r>
        <w:rPr>
          <w:rFonts w:ascii="Arial" w:eastAsia="Times New Roman" w:hAnsi="Arial" w:cs="Times New Roman"/>
          <w:b/>
          <w:sz w:val="24"/>
          <w:szCs w:val="24"/>
        </w:rPr>
        <w:t xml:space="preserve"> </w:t>
      </w:r>
      <w:r>
        <w:rPr>
          <w:rFonts w:ascii="Arial" w:eastAsia="Times New Roman" w:hAnsi="Arial" w:cs="Times New Roman"/>
          <w:b/>
          <w:sz w:val="24"/>
          <w:szCs w:val="24"/>
        </w:rPr>
        <w:tab/>
      </w:r>
      <w:r w:rsidRPr="00EB6308">
        <w:rPr>
          <w:rFonts w:ascii="Arial" w:eastAsia="Times New Roman" w:hAnsi="Arial" w:cs="Times New Roman"/>
          <w:b/>
          <w:sz w:val="24"/>
          <w:szCs w:val="24"/>
        </w:rPr>
        <w:t>Housing Revenue Account Finances</w:t>
      </w:r>
    </w:p>
    <w:p w:rsidR="00EB6308" w:rsidRPr="00CA4ACA" w:rsidRDefault="00EB6308" w:rsidP="00EB6308">
      <w:pPr>
        <w:spacing w:after="0" w:line="240" w:lineRule="auto"/>
        <w:jc w:val="both"/>
        <w:rPr>
          <w:rFonts w:ascii="Arial" w:eastAsia="Times New Roman" w:hAnsi="Arial" w:cs="Times New Roman"/>
          <w:sz w:val="20"/>
          <w:szCs w:val="20"/>
        </w:rPr>
      </w:pPr>
    </w:p>
    <w:p w:rsidR="00EB6308" w:rsidRPr="00EB6308" w:rsidRDefault="00EB6308" w:rsidP="00EB6308">
      <w:pPr>
        <w:spacing w:after="0" w:line="240" w:lineRule="auto"/>
        <w:ind w:left="567" w:hanging="567"/>
        <w:jc w:val="both"/>
        <w:rPr>
          <w:rFonts w:ascii="Arial" w:eastAsia="Times New Roman" w:hAnsi="Arial" w:cs="Times New Roman"/>
          <w:sz w:val="24"/>
          <w:szCs w:val="20"/>
        </w:rPr>
      </w:pPr>
      <w:r w:rsidRPr="00EB6308">
        <w:rPr>
          <w:rFonts w:ascii="Arial" w:eastAsia="Times New Roman" w:hAnsi="Arial" w:cs="Times New Roman"/>
          <w:sz w:val="24"/>
          <w:szCs w:val="20"/>
        </w:rPr>
        <w:t>1.</w:t>
      </w:r>
      <w:r w:rsidRPr="00EB6308">
        <w:rPr>
          <w:rFonts w:ascii="Arial" w:eastAsia="Times New Roman" w:hAnsi="Arial" w:cs="Times New Roman"/>
          <w:sz w:val="24"/>
          <w:szCs w:val="20"/>
        </w:rPr>
        <w:tab/>
        <w:t>To agree the reductions proposed in the Assistant Director - Housings report;</w:t>
      </w:r>
    </w:p>
    <w:p w:rsidR="00EB6308" w:rsidRPr="00EB6308" w:rsidRDefault="00EB6308" w:rsidP="00EB6308">
      <w:pPr>
        <w:spacing w:after="0" w:line="240" w:lineRule="auto"/>
        <w:ind w:left="567" w:hanging="567"/>
        <w:jc w:val="both"/>
        <w:rPr>
          <w:rFonts w:ascii="Arial" w:eastAsia="Times New Roman" w:hAnsi="Arial" w:cs="Times New Roman"/>
          <w:sz w:val="20"/>
          <w:szCs w:val="20"/>
        </w:rPr>
      </w:pPr>
    </w:p>
    <w:p w:rsidR="00EB6308" w:rsidRPr="00EB6308" w:rsidRDefault="00EB6308" w:rsidP="00EB6308">
      <w:pPr>
        <w:spacing w:after="0" w:line="240" w:lineRule="auto"/>
        <w:ind w:left="567" w:hanging="567"/>
        <w:jc w:val="both"/>
        <w:rPr>
          <w:rFonts w:ascii="Arial" w:eastAsia="Times New Roman" w:hAnsi="Arial" w:cs="Times New Roman"/>
          <w:sz w:val="24"/>
          <w:szCs w:val="20"/>
        </w:rPr>
      </w:pPr>
      <w:r w:rsidRPr="00EB6308">
        <w:rPr>
          <w:rFonts w:ascii="Arial" w:eastAsia="Times New Roman" w:hAnsi="Arial" w:cs="Times New Roman"/>
          <w:sz w:val="24"/>
          <w:szCs w:val="20"/>
        </w:rPr>
        <w:lastRenderedPageBreak/>
        <w:t>2.</w:t>
      </w:r>
      <w:r w:rsidRPr="00EB6308">
        <w:rPr>
          <w:rFonts w:ascii="Arial" w:eastAsia="Times New Roman" w:hAnsi="Arial" w:cs="Times New Roman"/>
          <w:sz w:val="24"/>
          <w:szCs w:val="20"/>
        </w:rPr>
        <w:tab/>
        <w:t>To note the expenditure identified which would be considered by the Executive Committee; and</w:t>
      </w:r>
    </w:p>
    <w:p w:rsidR="00EB6308" w:rsidRPr="00CA4ACA" w:rsidRDefault="00EB6308" w:rsidP="00EB6308">
      <w:pPr>
        <w:spacing w:after="0" w:line="240" w:lineRule="auto"/>
        <w:ind w:left="567" w:hanging="567"/>
        <w:jc w:val="both"/>
        <w:rPr>
          <w:rFonts w:ascii="Arial" w:eastAsia="Times New Roman" w:hAnsi="Arial" w:cs="Times New Roman"/>
          <w:sz w:val="18"/>
          <w:szCs w:val="18"/>
        </w:rPr>
      </w:pPr>
    </w:p>
    <w:p w:rsidR="00EB6308" w:rsidRPr="00EB6308" w:rsidRDefault="00EB6308" w:rsidP="00EB6308">
      <w:pPr>
        <w:spacing w:after="0" w:line="240" w:lineRule="auto"/>
        <w:ind w:left="567" w:hanging="567"/>
        <w:jc w:val="both"/>
        <w:rPr>
          <w:rFonts w:ascii="Arial" w:eastAsia="Times New Roman" w:hAnsi="Arial" w:cs="Times New Roman"/>
          <w:sz w:val="24"/>
          <w:szCs w:val="20"/>
        </w:rPr>
      </w:pPr>
      <w:r w:rsidRPr="00EB6308">
        <w:rPr>
          <w:rFonts w:ascii="Arial" w:eastAsia="Times New Roman" w:hAnsi="Arial" w:cs="Times New Roman"/>
          <w:sz w:val="24"/>
          <w:szCs w:val="20"/>
        </w:rPr>
        <w:t>3.</w:t>
      </w:r>
      <w:r w:rsidRPr="00EB6308">
        <w:rPr>
          <w:rFonts w:ascii="Arial" w:eastAsia="Times New Roman" w:hAnsi="Arial" w:cs="Times New Roman"/>
          <w:sz w:val="24"/>
          <w:szCs w:val="20"/>
        </w:rPr>
        <w:tab/>
        <w:t>To acknowledge the ongoing threats to the HRA and the continued approach of the HSRWG to develop a medium term Financial Plan.</w:t>
      </w:r>
    </w:p>
    <w:p w:rsidR="00EB6308" w:rsidRPr="00CA4ACA" w:rsidRDefault="00EB6308" w:rsidP="00EB6308">
      <w:pPr>
        <w:spacing w:after="0" w:line="240" w:lineRule="auto"/>
        <w:ind w:left="720" w:hanging="720"/>
        <w:jc w:val="both"/>
        <w:rPr>
          <w:rFonts w:ascii="Arial" w:eastAsia="Times New Roman" w:hAnsi="Arial" w:cs="Times New Roman"/>
          <w:sz w:val="20"/>
          <w:szCs w:val="20"/>
        </w:rPr>
      </w:pPr>
    </w:p>
    <w:p w:rsidR="001F1B28" w:rsidRPr="00EB6308" w:rsidRDefault="00EB6308" w:rsidP="001536F0">
      <w:pPr>
        <w:tabs>
          <w:tab w:val="left" w:pos="567"/>
          <w:tab w:val="left" w:pos="993"/>
        </w:tabs>
        <w:spacing w:after="0" w:line="240" w:lineRule="auto"/>
        <w:jc w:val="both"/>
        <w:rPr>
          <w:rFonts w:ascii="Arial" w:eastAsia="Times New Roman" w:hAnsi="Arial" w:cs="Times New Roman"/>
          <w:sz w:val="24"/>
          <w:szCs w:val="24"/>
        </w:rPr>
      </w:pPr>
      <w:r>
        <w:rPr>
          <w:rFonts w:ascii="Arial" w:hAnsi="Arial"/>
          <w:b/>
          <w:sz w:val="24"/>
          <w:szCs w:val="24"/>
        </w:rPr>
        <w:tab/>
        <w:t>R</w:t>
      </w:r>
      <w:r w:rsidRPr="00EB6308">
        <w:rPr>
          <w:rFonts w:ascii="Arial" w:hAnsi="Arial"/>
          <w:b/>
          <w:sz w:val="24"/>
          <w:szCs w:val="24"/>
        </w:rPr>
        <w:t>ent Collection Arrangements</w:t>
      </w:r>
    </w:p>
    <w:p w:rsidR="00EB6308" w:rsidRPr="00CA4ACA" w:rsidRDefault="00EB6308" w:rsidP="001536F0">
      <w:pPr>
        <w:tabs>
          <w:tab w:val="left" w:pos="567"/>
          <w:tab w:val="left" w:pos="993"/>
        </w:tabs>
        <w:spacing w:after="0" w:line="240" w:lineRule="auto"/>
        <w:jc w:val="both"/>
        <w:rPr>
          <w:rFonts w:ascii="Arial" w:eastAsia="Times New Roman" w:hAnsi="Arial" w:cs="Times New Roman"/>
          <w:sz w:val="20"/>
          <w:szCs w:val="20"/>
        </w:rPr>
      </w:pPr>
    </w:p>
    <w:p w:rsidR="00EB6308" w:rsidRPr="00EB6308" w:rsidRDefault="00EB6308" w:rsidP="00EB6308">
      <w:pPr>
        <w:spacing w:after="0" w:line="240" w:lineRule="auto"/>
        <w:ind w:left="567" w:hanging="567"/>
        <w:jc w:val="both"/>
        <w:rPr>
          <w:rFonts w:ascii="Arial" w:eastAsia="Times New Roman" w:hAnsi="Arial" w:cs="Times New Roman"/>
          <w:sz w:val="24"/>
          <w:szCs w:val="20"/>
        </w:rPr>
      </w:pPr>
      <w:r w:rsidRPr="00EB6308">
        <w:rPr>
          <w:rFonts w:ascii="Arial" w:eastAsia="Times New Roman" w:hAnsi="Arial" w:cs="Times New Roman"/>
          <w:sz w:val="24"/>
          <w:szCs w:val="20"/>
        </w:rPr>
        <w:t>1.</w:t>
      </w:r>
      <w:r w:rsidRPr="00EB6308">
        <w:rPr>
          <w:rFonts w:ascii="Arial" w:eastAsia="Times New Roman" w:hAnsi="Arial" w:cs="Times New Roman"/>
          <w:sz w:val="24"/>
          <w:szCs w:val="20"/>
        </w:rPr>
        <w:tab/>
        <w:t>To agree to the Council moving to a 52/53 week collection arrangement from the start of the next financial year subject to consultation with Tenants; and</w:t>
      </w:r>
    </w:p>
    <w:p w:rsidR="00EB6308" w:rsidRPr="00CA4ACA" w:rsidRDefault="00EB6308" w:rsidP="00EB6308">
      <w:pPr>
        <w:spacing w:after="0" w:line="240" w:lineRule="auto"/>
        <w:ind w:left="567" w:hanging="567"/>
        <w:jc w:val="both"/>
        <w:rPr>
          <w:rFonts w:ascii="Arial" w:eastAsia="Times New Roman" w:hAnsi="Arial" w:cs="Times New Roman"/>
          <w:sz w:val="18"/>
          <w:szCs w:val="18"/>
        </w:rPr>
      </w:pPr>
    </w:p>
    <w:p w:rsidR="00EB6308" w:rsidRPr="00EB6308" w:rsidRDefault="00EB6308" w:rsidP="00EB6308">
      <w:pPr>
        <w:spacing w:after="0" w:line="240" w:lineRule="auto"/>
        <w:ind w:left="567" w:hanging="567"/>
        <w:jc w:val="both"/>
        <w:rPr>
          <w:rFonts w:ascii="Arial" w:eastAsia="Times New Roman" w:hAnsi="Arial" w:cs="Times New Roman"/>
          <w:sz w:val="24"/>
          <w:szCs w:val="20"/>
        </w:rPr>
      </w:pPr>
      <w:r w:rsidRPr="00EB6308">
        <w:rPr>
          <w:rFonts w:ascii="Arial" w:eastAsia="Times New Roman" w:hAnsi="Arial" w:cs="Times New Roman"/>
          <w:sz w:val="24"/>
          <w:szCs w:val="20"/>
        </w:rPr>
        <w:t>2.</w:t>
      </w:r>
      <w:r w:rsidRPr="00EB6308">
        <w:rPr>
          <w:rFonts w:ascii="Arial" w:eastAsia="Times New Roman" w:hAnsi="Arial" w:cs="Times New Roman"/>
          <w:sz w:val="24"/>
          <w:szCs w:val="20"/>
        </w:rPr>
        <w:tab/>
        <w:t>To agree the Council investigate further the options and benefits for introducing rent payment in advance at the start of a new Tenancy.</w:t>
      </w:r>
    </w:p>
    <w:p w:rsidR="00EB6308" w:rsidRPr="00CA4ACA" w:rsidRDefault="00EB6308" w:rsidP="00EB6308">
      <w:pPr>
        <w:spacing w:after="0" w:line="240" w:lineRule="auto"/>
        <w:ind w:left="720" w:hanging="720"/>
        <w:jc w:val="both"/>
        <w:rPr>
          <w:rFonts w:ascii="Arial" w:eastAsia="Times New Roman" w:hAnsi="Arial" w:cs="Times New Roman"/>
          <w:sz w:val="20"/>
          <w:szCs w:val="20"/>
        </w:rPr>
      </w:pPr>
    </w:p>
    <w:p w:rsidR="00EB6308" w:rsidRPr="00EB6308" w:rsidRDefault="00EB6308" w:rsidP="001536F0">
      <w:pPr>
        <w:tabs>
          <w:tab w:val="left" w:pos="567"/>
          <w:tab w:val="left" w:pos="993"/>
        </w:tabs>
        <w:spacing w:after="0" w:line="240" w:lineRule="auto"/>
        <w:jc w:val="both"/>
        <w:rPr>
          <w:rFonts w:ascii="Arial" w:eastAsia="Times New Roman" w:hAnsi="Arial" w:cs="Times New Roman"/>
          <w:b/>
          <w:sz w:val="24"/>
          <w:szCs w:val="24"/>
        </w:rPr>
      </w:pPr>
      <w:r>
        <w:rPr>
          <w:rFonts w:ascii="Arial" w:eastAsia="Times New Roman" w:hAnsi="Arial" w:cs="Times New Roman"/>
          <w:b/>
          <w:sz w:val="24"/>
          <w:szCs w:val="24"/>
        </w:rPr>
        <w:tab/>
      </w:r>
      <w:r w:rsidRPr="00EB6308">
        <w:rPr>
          <w:rFonts w:ascii="Arial" w:eastAsia="Times New Roman" w:hAnsi="Arial" w:cs="Times New Roman"/>
          <w:b/>
          <w:sz w:val="24"/>
          <w:szCs w:val="24"/>
        </w:rPr>
        <w:t>United Utilities Contract for the Collection of Water Charges</w:t>
      </w:r>
    </w:p>
    <w:p w:rsidR="00EB6308" w:rsidRPr="00CA4ACA" w:rsidRDefault="00EB6308" w:rsidP="001536F0">
      <w:pPr>
        <w:tabs>
          <w:tab w:val="left" w:pos="567"/>
          <w:tab w:val="left" w:pos="993"/>
        </w:tabs>
        <w:spacing w:after="0" w:line="240" w:lineRule="auto"/>
        <w:jc w:val="both"/>
        <w:rPr>
          <w:rFonts w:ascii="Arial" w:eastAsia="Times New Roman" w:hAnsi="Arial" w:cs="Times New Roman"/>
          <w:sz w:val="20"/>
          <w:szCs w:val="20"/>
        </w:rPr>
      </w:pPr>
    </w:p>
    <w:p w:rsidR="00EB6308" w:rsidRDefault="00EB6308" w:rsidP="001536F0">
      <w:pPr>
        <w:tabs>
          <w:tab w:val="left" w:pos="567"/>
          <w:tab w:val="left" w:pos="993"/>
        </w:tabs>
        <w:spacing w:after="0" w:line="240" w:lineRule="auto"/>
        <w:jc w:val="both"/>
        <w:rPr>
          <w:rFonts w:ascii="Arial" w:eastAsia="Times New Roman" w:hAnsi="Arial" w:cs="Times New Roman"/>
          <w:sz w:val="24"/>
          <w:szCs w:val="24"/>
        </w:rPr>
      </w:pPr>
      <w:r w:rsidRPr="00EB6308">
        <w:rPr>
          <w:rFonts w:ascii="Arial" w:eastAsia="Times New Roman" w:hAnsi="Arial" w:cs="Times New Roman"/>
          <w:sz w:val="24"/>
          <w:szCs w:val="24"/>
        </w:rPr>
        <w:t xml:space="preserve">To agree to extend the contract </w:t>
      </w:r>
      <w:r w:rsidR="00C96ACF">
        <w:rPr>
          <w:rFonts w:ascii="Arial" w:eastAsia="Times New Roman" w:hAnsi="Arial" w:cs="Times New Roman"/>
          <w:sz w:val="24"/>
          <w:szCs w:val="24"/>
        </w:rPr>
        <w:t xml:space="preserve">for </w:t>
      </w:r>
      <w:r w:rsidRPr="00EB6308">
        <w:rPr>
          <w:rFonts w:ascii="Arial" w:eastAsia="Times New Roman" w:hAnsi="Arial" w:cs="Times New Roman"/>
          <w:sz w:val="24"/>
          <w:szCs w:val="24"/>
        </w:rPr>
        <w:t>the Collection of Water Charges for a further year.</w:t>
      </w:r>
    </w:p>
    <w:p w:rsidR="00EB6308" w:rsidRPr="00CA4ACA" w:rsidRDefault="00EB6308" w:rsidP="001536F0">
      <w:pPr>
        <w:tabs>
          <w:tab w:val="left" w:pos="567"/>
          <w:tab w:val="left" w:pos="993"/>
        </w:tabs>
        <w:spacing w:after="0" w:line="240" w:lineRule="auto"/>
        <w:jc w:val="both"/>
        <w:rPr>
          <w:rFonts w:ascii="Arial" w:eastAsia="Times New Roman" w:hAnsi="Arial" w:cs="Times New Roman"/>
          <w:sz w:val="20"/>
          <w:szCs w:val="20"/>
        </w:rPr>
      </w:pPr>
    </w:p>
    <w:p w:rsidR="00EB6308" w:rsidRPr="00EB6308" w:rsidRDefault="00EB6308" w:rsidP="001536F0">
      <w:pPr>
        <w:tabs>
          <w:tab w:val="left" w:pos="567"/>
          <w:tab w:val="left" w:pos="993"/>
        </w:tabs>
        <w:spacing w:after="0" w:line="240" w:lineRule="auto"/>
        <w:jc w:val="both"/>
        <w:rPr>
          <w:rFonts w:ascii="Arial" w:eastAsia="Times New Roman" w:hAnsi="Arial" w:cs="Times New Roman"/>
          <w:b/>
          <w:sz w:val="24"/>
          <w:szCs w:val="24"/>
        </w:rPr>
      </w:pPr>
      <w:r>
        <w:rPr>
          <w:rFonts w:ascii="Arial" w:eastAsia="Times New Roman" w:hAnsi="Arial" w:cs="Times New Roman"/>
          <w:b/>
          <w:sz w:val="24"/>
          <w:szCs w:val="24"/>
        </w:rPr>
        <w:tab/>
      </w:r>
      <w:r w:rsidRPr="00EB6308">
        <w:rPr>
          <w:rFonts w:ascii="Arial" w:eastAsia="Times New Roman" w:hAnsi="Arial" w:cs="Times New Roman"/>
          <w:b/>
          <w:sz w:val="24"/>
          <w:szCs w:val="24"/>
        </w:rPr>
        <w:t>Radon Gas</w:t>
      </w:r>
    </w:p>
    <w:p w:rsidR="00EB6308" w:rsidRPr="00CA4ACA" w:rsidRDefault="00EB6308" w:rsidP="001536F0">
      <w:pPr>
        <w:tabs>
          <w:tab w:val="left" w:pos="567"/>
          <w:tab w:val="left" w:pos="993"/>
        </w:tabs>
        <w:spacing w:after="0" w:line="240" w:lineRule="auto"/>
        <w:jc w:val="both"/>
        <w:rPr>
          <w:rFonts w:ascii="Arial" w:eastAsia="Times New Roman" w:hAnsi="Arial" w:cs="Times New Roman"/>
          <w:sz w:val="20"/>
          <w:szCs w:val="20"/>
        </w:rPr>
      </w:pPr>
    </w:p>
    <w:p w:rsidR="00EB6308" w:rsidRPr="00EB6308" w:rsidRDefault="00EB6308" w:rsidP="00EB6308">
      <w:pPr>
        <w:spacing w:after="0" w:line="240" w:lineRule="auto"/>
        <w:ind w:left="567" w:hanging="567"/>
        <w:jc w:val="both"/>
        <w:rPr>
          <w:rFonts w:ascii="Arial" w:eastAsia="Times New Roman" w:hAnsi="Arial" w:cs="Times New Roman"/>
          <w:sz w:val="24"/>
          <w:szCs w:val="20"/>
        </w:rPr>
      </w:pPr>
      <w:r w:rsidRPr="00EB6308">
        <w:rPr>
          <w:rFonts w:ascii="Arial" w:eastAsia="Times New Roman" w:hAnsi="Arial" w:cs="Times New Roman"/>
          <w:sz w:val="24"/>
          <w:szCs w:val="20"/>
        </w:rPr>
        <w:t>1.</w:t>
      </w:r>
      <w:r w:rsidRPr="00EB6308">
        <w:rPr>
          <w:rFonts w:ascii="Arial" w:eastAsia="Times New Roman" w:hAnsi="Arial" w:cs="Times New Roman"/>
          <w:sz w:val="24"/>
          <w:szCs w:val="20"/>
        </w:rPr>
        <w:tab/>
        <w:t>To acknowledge the progress made to date with regard to checking radon gas levels within the housing stock;</w:t>
      </w:r>
    </w:p>
    <w:p w:rsidR="00EB6308" w:rsidRPr="00CA4ACA" w:rsidRDefault="00EB6308" w:rsidP="00EB6308">
      <w:pPr>
        <w:spacing w:after="0" w:line="240" w:lineRule="auto"/>
        <w:ind w:left="567" w:hanging="567"/>
        <w:jc w:val="both"/>
        <w:rPr>
          <w:rFonts w:ascii="Arial" w:eastAsia="Times New Roman" w:hAnsi="Arial" w:cs="Times New Roman"/>
          <w:sz w:val="18"/>
          <w:szCs w:val="18"/>
        </w:rPr>
      </w:pPr>
    </w:p>
    <w:p w:rsidR="00EB6308" w:rsidRPr="00EB6308" w:rsidRDefault="00EB6308" w:rsidP="00EB6308">
      <w:pPr>
        <w:spacing w:after="0" w:line="240" w:lineRule="auto"/>
        <w:ind w:left="567" w:hanging="567"/>
        <w:jc w:val="both"/>
        <w:rPr>
          <w:rFonts w:ascii="Arial" w:eastAsia="Times New Roman" w:hAnsi="Arial" w:cs="Times New Roman"/>
          <w:sz w:val="24"/>
          <w:szCs w:val="20"/>
        </w:rPr>
      </w:pPr>
      <w:r w:rsidRPr="00EB6308">
        <w:rPr>
          <w:rFonts w:ascii="Arial" w:eastAsia="Times New Roman" w:hAnsi="Arial" w:cs="Times New Roman"/>
          <w:sz w:val="24"/>
          <w:szCs w:val="20"/>
        </w:rPr>
        <w:t>2.</w:t>
      </w:r>
      <w:r w:rsidRPr="00EB6308">
        <w:rPr>
          <w:rFonts w:ascii="Arial" w:eastAsia="Times New Roman" w:hAnsi="Arial" w:cs="Times New Roman"/>
          <w:sz w:val="24"/>
          <w:szCs w:val="20"/>
        </w:rPr>
        <w:tab/>
        <w:t>To agree that Officers may proceed with the monitoring of medium to high risk properties in line with the process outlined in this report; and</w:t>
      </w:r>
    </w:p>
    <w:p w:rsidR="00EB6308" w:rsidRPr="00CA4ACA" w:rsidRDefault="00EB6308" w:rsidP="00EB6308">
      <w:pPr>
        <w:spacing w:after="0" w:line="240" w:lineRule="auto"/>
        <w:ind w:left="567" w:hanging="567"/>
        <w:jc w:val="both"/>
        <w:rPr>
          <w:rFonts w:ascii="Arial" w:eastAsia="Times New Roman" w:hAnsi="Arial" w:cs="Times New Roman"/>
          <w:sz w:val="18"/>
          <w:szCs w:val="18"/>
        </w:rPr>
      </w:pPr>
    </w:p>
    <w:p w:rsidR="00EB6308" w:rsidRPr="00EB6308" w:rsidRDefault="00EB6308" w:rsidP="00EB6308">
      <w:pPr>
        <w:spacing w:after="0" w:line="240" w:lineRule="auto"/>
        <w:ind w:left="567" w:hanging="567"/>
        <w:jc w:val="both"/>
        <w:rPr>
          <w:rFonts w:ascii="Arial" w:eastAsia="Times New Roman" w:hAnsi="Arial" w:cs="Times New Roman"/>
          <w:sz w:val="24"/>
          <w:szCs w:val="20"/>
        </w:rPr>
      </w:pPr>
      <w:r w:rsidRPr="00EB6308">
        <w:rPr>
          <w:rFonts w:ascii="Arial" w:eastAsia="Times New Roman" w:hAnsi="Arial" w:cs="Times New Roman"/>
          <w:sz w:val="24"/>
          <w:szCs w:val="20"/>
        </w:rPr>
        <w:t>3.</w:t>
      </w:r>
      <w:r w:rsidRPr="00EB6308">
        <w:rPr>
          <w:rFonts w:ascii="Arial" w:eastAsia="Times New Roman" w:hAnsi="Arial" w:cs="Times New Roman"/>
          <w:sz w:val="24"/>
          <w:szCs w:val="20"/>
        </w:rPr>
        <w:tab/>
        <w:t>To agree to the additional cost required (£8347.50) to conclude the monitoring process.</w:t>
      </w:r>
    </w:p>
    <w:p w:rsidR="00EB6308" w:rsidRPr="00CA4ACA" w:rsidRDefault="00EB6308" w:rsidP="00EB6308">
      <w:pPr>
        <w:spacing w:after="0" w:line="240" w:lineRule="auto"/>
        <w:ind w:left="567" w:hanging="567"/>
        <w:jc w:val="both"/>
        <w:rPr>
          <w:rFonts w:ascii="Arial" w:eastAsia="Times New Roman" w:hAnsi="Arial" w:cs="Times New Roman"/>
          <w:sz w:val="20"/>
          <w:szCs w:val="20"/>
        </w:rPr>
      </w:pPr>
    </w:p>
    <w:p w:rsidR="00EB3EFD" w:rsidRDefault="00EB6308" w:rsidP="00EB6308">
      <w:pPr>
        <w:tabs>
          <w:tab w:val="left" w:pos="567"/>
          <w:tab w:val="left" w:pos="993"/>
        </w:tabs>
        <w:spacing w:after="0" w:line="240" w:lineRule="auto"/>
        <w:jc w:val="both"/>
        <w:rPr>
          <w:rFonts w:ascii="Arial" w:eastAsia="Times New Roman" w:hAnsi="Arial" w:cs="Arial"/>
          <w:b/>
          <w:sz w:val="24"/>
          <w:szCs w:val="24"/>
        </w:rPr>
      </w:pPr>
      <w:r>
        <w:rPr>
          <w:rFonts w:ascii="Arial" w:eastAsia="Times New Roman" w:hAnsi="Arial" w:cs="Arial"/>
          <w:b/>
          <w:sz w:val="24"/>
          <w:szCs w:val="24"/>
        </w:rPr>
        <w:t>74</w:t>
      </w:r>
      <w:r w:rsidR="00EB3EFD" w:rsidRPr="003C1002">
        <w:rPr>
          <w:rFonts w:ascii="Arial" w:eastAsia="Times New Roman" w:hAnsi="Arial" w:cs="Arial"/>
          <w:b/>
          <w:sz w:val="24"/>
          <w:szCs w:val="24"/>
        </w:rPr>
        <w:t xml:space="preserve"> – </w:t>
      </w:r>
      <w:r w:rsidR="000D6C43" w:rsidRPr="000D6C43">
        <w:rPr>
          <w:rFonts w:ascii="Arial" w:eastAsia="Times New Roman" w:hAnsi="Arial" w:cs="Arial"/>
          <w:b/>
          <w:sz w:val="24"/>
          <w:szCs w:val="24"/>
        </w:rPr>
        <w:t>Leisure Tender Evaluation Panel</w:t>
      </w:r>
    </w:p>
    <w:p w:rsidR="00F80F60" w:rsidRPr="00CA4ACA" w:rsidRDefault="00F80F60" w:rsidP="00FA2EB2">
      <w:pPr>
        <w:spacing w:after="0" w:line="240" w:lineRule="auto"/>
        <w:jc w:val="both"/>
        <w:rPr>
          <w:rFonts w:ascii="Arial" w:eastAsia="Times New Roman" w:hAnsi="Arial" w:cs="Times New Roman"/>
          <w:sz w:val="20"/>
          <w:szCs w:val="20"/>
        </w:rPr>
      </w:pPr>
    </w:p>
    <w:p w:rsidR="000D6C43" w:rsidRPr="000D6C43" w:rsidRDefault="000D6C43" w:rsidP="000D6C43">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The Committee was reminded that i</w:t>
      </w:r>
      <w:r w:rsidRPr="000D6C43">
        <w:rPr>
          <w:rFonts w:ascii="Arial" w:eastAsia="Times New Roman" w:hAnsi="Arial" w:cs="Times New Roman"/>
          <w:sz w:val="24"/>
          <w:szCs w:val="24"/>
        </w:rPr>
        <w:t>n accordance with Contract Sta</w:t>
      </w:r>
      <w:r>
        <w:rPr>
          <w:rFonts w:ascii="Arial" w:eastAsia="Times New Roman" w:hAnsi="Arial" w:cs="Times New Roman"/>
          <w:sz w:val="24"/>
          <w:szCs w:val="24"/>
        </w:rPr>
        <w:t>nding Orders, when the Council wa</w:t>
      </w:r>
      <w:r w:rsidRPr="000D6C43">
        <w:rPr>
          <w:rFonts w:ascii="Arial" w:eastAsia="Times New Roman" w:hAnsi="Arial" w:cs="Times New Roman"/>
          <w:sz w:val="24"/>
          <w:szCs w:val="24"/>
        </w:rPr>
        <w:t xml:space="preserve">s selecting and tendering with contractors, evaluations </w:t>
      </w:r>
      <w:r>
        <w:rPr>
          <w:rFonts w:ascii="Arial" w:eastAsia="Times New Roman" w:hAnsi="Arial" w:cs="Times New Roman"/>
          <w:sz w:val="24"/>
          <w:szCs w:val="24"/>
        </w:rPr>
        <w:t>we</w:t>
      </w:r>
      <w:r w:rsidRPr="000D6C43">
        <w:rPr>
          <w:rFonts w:ascii="Arial" w:eastAsia="Times New Roman" w:hAnsi="Arial" w:cs="Times New Roman"/>
          <w:sz w:val="24"/>
          <w:szCs w:val="24"/>
        </w:rPr>
        <w:t>re performed against the criteria set out for each contract.  Th</w:t>
      </w:r>
      <w:r>
        <w:rPr>
          <w:rFonts w:ascii="Arial" w:eastAsia="Times New Roman" w:hAnsi="Arial" w:cs="Times New Roman"/>
          <w:sz w:val="24"/>
          <w:szCs w:val="24"/>
        </w:rPr>
        <w:t>at</w:t>
      </w:r>
      <w:r w:rsidRPr="000D6C43">
        <w:rPr>
          <w:rFonts w:ascii="Arial" w:eastAsia="Times New Roman" w:hAnsi="Arial" w:cs="Times New Roman"/>
          <w:sz w:val="24"/>
          <w:szCs w:val="24"/>
        </w:rPr>
        <w:t xml:space="preserve"> </w:t>
      </w:r>
      <w:r>
        <w:rPr>
          <w:rFonts w:ascii="Arial" w:eastAsia="Times New Roman" w:hAnsi="Arial" w:cs="Times New Roman"/>
          <w:sz w:val="24"/>
          <w:szCs w:val="24"/>
        </w:rPr>
        <w:t>was usually a number of O</w:t>
      </w:r>
      <w:r w:rsidRPr="000D6C43">
        <w:rPr>
          <w:rFonts w:ascii="Arial" w:eastAsia="Times New Roman" w:hAnsi="Arial" w:cs="Times New Roman"/>
          <w:sz w:val="24"/>
          <w:szCs w:val="24"/>
        </w:rPr>
        <w:t xml:space="preserve">fficers evaluating and scoring independently and then an aggregate result </w:t>
      </w:r>
      <w:r>
        <w:rPr>
          <w:rFonts w:ascii="Arial" w:eastAsia="Times New Roman" w:hAnsi="Arial" w:cs="Times New Roman"/>
          <w:sz w:val="24"/>
          <w:szCs w:val="24"/>
        </w:rPr>
        <w:t>wa</w:t>
      </w:r>
      <w:r w:rsidRPr="000D6C43">
        <w:rPr>
          <w:rFonts w:ascii="Arial" w:eastAsia="Times New Roman" w:hAnsi="Arial" w:cs="Times New Roman"/>
          <w:sz w:val="24"/>
          <w:szCs w:val="24"/>
        </w:rPr>
        <w:t>s produced.</w:t>
      </w:r>
    </w:p>
    <w:p w:rsidR="000D6C43" w:rsidRPr="00CA4ACA" w:rsidRDefault="000D6C43" w:rsidP="000D6C43">
      <w:pPr>
        <w:tabs>
          <w:tab w:val="left" w:pos="567"/>
          <w:tab w:val="left" w:pos="993"/>
        </w:tabs>
        <w:spacing w:after="0" w:line="240" w:lineRule="auto"/>
        <w:jc w:val="both"/>
        <w:rPr>
          <w:rFonts w:ascii="Arial" w:eastAsia="Times New Roman" w:hAnsi="Arial" w:cs="Times New Roman"/>
          <w:sz w:val="20"/>
          <w:szCs w:val="20"/>
        </w:rPr>
      </w:pPr>
    </w:p>
    <w:p w:rsidR="000D6C43" w:rsidRPr="000D6C43" w:rsidRDefault="000D6C43" w:rsidP="000D6C43">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T</w:t>
      </w:r>
      <w:r w:rsidRPr="000D6C43">
        <w:rPr>
          <w:rFonts w:ascii="Arial" w:eastAsia="Times New Roman" w:hAnsi="Arial" w:cs="Times New Roman"/>
          <w:sz w:val="24"/>
          <w:szCs w:val="24"/>
        </w:rPr>
        <w:t>he Council ha</w:t>
      </w:r>
      <w:r>
        <w:rPr>
          <w:rFonts w:ascii="Arial" w:eastAsia="Times New Roman" w:hAnsi="Arial" w:cs="Times New Roman"/>
          <w:sz w:val="24"/>
          <w:szCs w:val="24"/>
        </w:rPr>
        <w:t>d</w:t>
      </w:r>
      <w:r w:rsidRPr="000D6C43">
        <w:rPr>
          <w:rFonts w:ascii="Arial" w:eastAsia="Times New Roman" w:hAnsi="Arial" w:cs="Times New Roman"/>
          <w:sz w:val="24"/>
          <w:szCs w:val="24"/>
        </w:rPr>
        <w:t xml:space="preserve"> retained specialist leisure consultants</w:t>
      </w:r>
      <w:r>
        <w:rPr>
          <w:rFonts w:ascii="Arial" w:eastAsia="Times New Roman" w:hAnsi="Arial" w:cs="Times New Roman"/>
          <w:sz w:val="24"/>
          <w:szCs w:val="24"/>
        </w:rPr>
        <w:t xml:space="preserve"> for the Leisure Contract that wa</w:t>
      </w:r>
      <w:r w:rsidRPr="000D6C43">
        <w:rPr>
          <w:rFonts w:ascii="Arial" w:eastAsia="Times New Roman" w:hAnsi="Arial" w:cs="Times New Roman"/>
          <w:sz w:val="24"/>
          <w:szCs w:val="24"/>
        </w:rPr>
        <w:t>s currently in the tendering process.  As part of the servic</w:t>
      </w:r>
      <w:r>
        <w:rPr>
          <w:rFonts w:ascii="Arial" w:eastAsia="Times New Roman" w:hAnsi="Arial" w:cs="Times New Roman"/>
          <w:sz w:val="24"/>
          <w:szCs w:val="24"/>
        </w:rPr>
        <w:t xml:space="preserve">e procured, the Council </w:t>
      </w:r>
      <w:r w:rsidR="005107E2">
        <w:rPr>
          <w:rFonts w:ascii="Arial" w:eastAsia="Times New Roman" w:hAnsi="Arial" w:cs="Times New Roman"/>
          <w:sz w:val="24"/>
          <w:szCs w:val="24"/>
        </w:rPr>
        <w:t xml:space="preserve">had </w:t>
      </w:r>
      <w:r>
        <w:rPr>
          <w:rFonts w:ascii="Arial" w:eastAsia="Times New Roman" w:hAnsi="Arial" w:cs="Times New Roman"/>
          <w:sz w:val="24"/>
          <w:szCs w:val="24"/>
        </w:rPr>
        <w:t>accessed</w:t>
      </w:r>
      <w:r w:rsidRPr="000D6C43">
        <w:rPr>
          <w:rFonts w:ascii="Arial" w:eastAsia="Times New Roman" w:hAnsi="Arial" w:cs="Times New Roman"/>
          <w:sz w:val="24"/>
          <w:szCs w:val="24"/>
        </w:rPr>
        <w:t xml:space="preserve"> the ‘tools’ that the consultants provide</w:t>
      </w:r>
      <w:r>
        <w:rPr>
          <w:rFonts w:ascii="Arial" w:eastAsia="Times New Roman" w:hAnsi="Arial" w:cs="Times New Roman"/>
          <w:sz w:val="24"/>
          <w:szCs w:val="24"/>
        </w:rPr>
        <w:t>d</w:t>
      </w:r>
      <w:r w:rsidRPr="000D6C43">
        <w:rPr>
          <w:rFonts w:ascii="Arial" w:eastAsia="Times New Roman" w:hAnsi="Arial" w:cs="Times New Roman"/>
          <w:sz w:val="24"/>
          <w:szCs w:val="24"/>
        </w:rPr>
        <w:t xml:space="preserve">; these </w:t>
      </w:r>
      <w:r w:rsidR="005107E2">
        <w:rPr>
          <w:rFonts w:ascii="Arial" w:eastAsia="Times New Roman" w:hAnsi="Arial" w:cs="Times New Roman"/>
          <w:sz w:val="24"/>
          <w:szCs w:val="24"/>
        </w:rPr>
        <w:t xml:space="preserve">had </w:t>
      </w:r>
      <w:r w:rsidRPr="000D6C43">
        <w:rPr>
          <w:rFonts w:ascii="Arial" w:eastAsia="Times New Roman" w:hAnsi="Arial" w:cs="Times New Roman"/>
          <w:sz w:val="24"/>
          <w:szCs w:val="24"/>
        </w:rPr>
        <w:t>include</w:t>
      </w:r>
      <w:r>
        <w:rPr>
          <w:rFonts w:ascii="Arial" w:eastAsia="Times New Roman" w:hAnsi="Arial" w:cs="Times New Roman"/>
          <w:sz w:val="24"/>
          <w:szCs w:val="24"/>
        </w:rPr>
        <w:t>d</w:t>
      </w:r>
      <w:r w:rsidRPr="000D6C43">
        <w:rPr>
          <w:rFonts w:ascii="Arial" w:eastAsia="Times New Roman" w:hAnsi="Arial" w:cs="Times New Roman"/>
          <w:sz w:val="24"/>
          <w:szCs w:val="24"/>
        </w:rPr>
        <w:t xml:space="preserve"> an affordability assessment, template documentation, facilitating the Market Interest Day and evaluation methods among others.</w:t>
      </w:r>
    </w:p>
    <w:p w:rsidR="000D6C43" w:rsidRPr="00CA4ACA" w:rsidRDefault="000D6C43" w:rsidP="000D6C43">
      <w:pPr>
        <w:tabs>
          <w:tab w:val="left" w:pos="567"/>
          <w:tab w:val="left" w:pos="993"/>
        </w:tabs>
        <w:spacing w:after="0" w:line="240" w:lineRule="auto"/>
        <w:jc w:val="both"/>
        <w:rPr>
          <w:rFonts w:ascii="Arial" w:eastAsia="Times New Roman" w:hAnsi="Arial" w:cs="Times New Roman"/>
          <w:sz w:val="20"/>
          <w:szCs w:val="20"/>
        </w:rPr>
      </w:pPr>
    </w:p>
    <w:p w:rsidR="000D6C43" w:rsidRPr="000D6C43" w:rsidRDefault="000D6C43" w:rsidP="000D6C43">
      <w:pPr>
        <w:tabs>
          <w:tab w:val="left" w:pos="567"/>
          <w:tab w:val="left" w:pos="993"/>
        </w:tabs>
        <w:spacing w:after="0" w:line="240" w:lineRule="auto"/>
        <w:jc w:val="both"/>
        <w:rPr>
          <w:rFonts w:ascii="Arial" w:eastAsia="Times New Roman" w:hAnsi="Arial" w:cs="Times New Roman"/>
          <w:sz w:val="24"/>
          <w:szCs w:val="24"/>
        </w:rPr>
      </w:pPr>
      <w:r w:rsidRPr="000D6C43">
        <w:rPr>
          <w:rFonts w:ascii="Arial" w:eastAsia="Times New Roman" w:hAnsi="Arial" w:cs="Times New Roman"/>
          <w:sz w:val="24"/>
          <w:szCs w:val="24"/>
        </w:rPr>
        <w:t>For the Leisure Contract the approach to evaluating the tenders, and the selection st</w:t>
      </w:r>
      <w:r>
        <w:rPr>
          <w:rFonts w:ascii="Arial" w:eastAsia="Times New Roman" w:hAnsi="Arial" w:cs="Times New Roman"/>
          <w:sz w:val="24"/>
          <w:szCs w:val="24"/>
        </w:rPr>
        <w:t>age, varied</w:t>
      </w:r>
      <w:r w:rsidRPr="000D6C43">
        <w:rPr>
          <w:rFonts w:ascii="Arial" w:eastAsia="Times New Roman" w:hAnsi="Arial" w:cs="Times New Roman"/>
          <w:sz w:val="24"/>
          <w:szCs w:val="24"/>
        </w:rPr>
        <w:t xml:space="preserve"> from norm</w:t>
      </w:r>
      <w:r w:rsidR="005107E2">
        <w:rPr>
          <w:rFonts w:ascii="Arial" w:eastAsia="Times New Roman" w:hAnsi="Arial" w:cs="Times New Roman"/>
          <w:sz w:val="24"/>
          <w:szCs w:val="24"/>
        </w:rPr>
        <w:t>al practice as the submissions we</w:t>
      </w:r>
      <w:r w:rsidRPr="000D6C43">
        <w:rPr>
          <w:rFonts w:ascii="Arial" w:eastAsia="Times New Roman" w:hAnsi="Arial" w:cs="Times New Roman"/>
          <w:sz w:val="24"/>
          <w:szCs w:val="24"/>
        </w:rPr>
        <w:t xml:space="preserve">re independently reviewed but only scored as a group when the Evaluation Panel </w:t>
      </w:r>
      <w:r w:rsidR="005107E2">
        <w:rPr>
          <w:rFonts w:ascii="Arial" w:eastAsia="Times New Roman" w:hAnsi="Arial" w:cs="Times New Roman"/>
          <w:sz w:val="24"/>
          <w:szCs w:val="24"/>
        </w:rPr>
        <w:t>wa</w:t>
      </w:r>
      <w:r w:rsidRPr="000D6C43">
        <w:rPr>
          <w:rFonts w:ascii="Arial" w:eastAsia="Times New Roman" w:hAnsi="Arial" w:cs="Times New Roman"/>
          <w:sz w:val="24"/>
          <w:szCs w:val="24"/>
        </w:rPr>
        <w:t>s convened.  Th</w:t>
      </w:r>
      <w:r>
        <w:rPr>
          <w:rFonts w:ascii="Arial" w:eastAsia="Times New Roman" w:hAnsi="Arial" w:cs="Times New Roman"/>
          <w:sz w:val="24"/>
          <w:szCs w:val="24"/>
        </w:rPr>
        <w:t>at</w:t>
      </w:r>
      <w:r w:rsidRPr="000D6C43">
        <w:rPr>
          <w:rFonts w:ascii="Arial" w:eastAsia="Times New Roman" w:hAnsi="Arial" w:cs="Times New Roman"/>
          <w:sz w:val="24"/>
          <w:szCs w:val="24"/>
        </w:rPr>
        <w:t xml:space="preserve"> d</w:t>
      </w:r>
      <w:r>
        <w:rPr>
          <w:rFonts w:ascii="Arial" w:eastAsia="Times New Roman" w:hAnsi="Arial" w:cs="Times New Roman"/>
          <w:sz w:val="24"/>
          <w:szCs w:val="24"/>
        </w:rPr>
        <w:t>id</w:t>
      </w:r>
      <w:r w:rsidRPr="000D6C43">
        <w:rPr>
          <w:rFonts w:ascii="Arial" w:eastAsia="Times New Roman" w:hAnsi="Arial" w:cs="Times New Roman"/>
          <w:sz w:val="24"/>
          <w:szCs w:val="24"/>
        </w:rPr>
        <w:t xml:space="preserve"> not breach Contract Standing Orders but </w:t>
      </w:r>
      <w:r>
        <w:rPr>
          <w:rFonts w:ascii="Arial" w:eastAsia="Times New Roman" w:hAnsi="Arial" w:cs="Times New Roman"/>
          <w:sz w:val="24"/>
          <w:szCs w:val="24"/>
        </w:rPr>
        <w:t>was brought to C</w:t>
      </w:r>
      <w:r w:rsidRPr="000D6C43">
        <w:rPr>
          <w:rFonts w:ascii="Arial" w:eastAsia="Times New Roman" w:hAnsi="Arial" w:cs="Times New Roman"/>
          <w:sz w:val="24"/>
          <w:szCs w:val="24"/>
        </w:rPr>
        <w:t xml:space="preserve">ommittee as a one-off variation from normal practice.  Management </w:t>
      </w:r>
      <w:r>
        <w:rPr>
          <w:rFonts w:ascii="Arial" w:eastAsia="Times New Roman" w:hAnsi="Arial" w:cs="Times New Roman"/>
          <w:sz w:val="24"/>
          <w:szCs w:val="24"/>
        </w:rPr>
        <w:t>we</w:t>
      </w:r>
      <w:r w:rsidRPr="000D6C43">
        <w:rPr>
          <w:rFonts w:ascii="Arial" w:eastAsia="Times New Roman" w:hAnsi="Arial" w:cs="Times New Roman"/>
          <w:sz w:val="24"/>
          <w:szCs w:val="24"/>
        </w:rPr>
        <w:t>re satisfied that th</w:t>
      </w:r>
      <w:r>
        <w:rPr>
          <w:rFonts w:ascii="Arial" w:eastAsia="Times New Roman" w:hAnsi="Arial" w:cs="Times New Roman"/>
          <w:sz w:val="24"/>
          <w:szCs w:val="24"/>
        </w:rPr>
        <w:t xml:space="preserve">e approach </w:t>
      </w:r>
      <w:r w:rsidR="005107E2">
        <w:rPr>
          <w:rFonts w:ascii="Arial" w:eastAsia="Times New Roman" w:hAnsi="Arial" w:cs="Times New Roman"/>
          <w:sz w:val="24"/>
          <w:szCs w:val="24"/>
        </w:rPr>
        <w:t xml:space="preserve">had </w:t>
      </w:r>
      <w:r>
        <w:rPr>
          <w:rFonts w:ascii="Arial" w:eastAsia="Times New Roman" w:hAnsi="Arial" w:cs="Times New Roman"/>
          <w:sz w:val="24"/>
          <w:szCs w:val="24"/>
        </w:rPr>
        <w:t>allowed</w:t>
      </w:r>
      <w:r w:rsidRPr="000D6C43">
        <w:rPr>
          <w:rFonts w:ascii="Arial" w:eastAsia="Times New Roman" w:hAnsi="Arial" w:cs="Times New Roman"/>
          <w:sz w:val="24"/>
          <w:szCs w:val="24"/>
        </w:rPr>
        <w:t xml:space="preserve"> for all panellists to air their views and discuss any aspects of submissions before ultimately setting the score as a group, or deciding</w:t>
      </w:r>
      <w:r>
        <w:rPr>
          <w:rFonts w:ascii="Arial" w:eastAsia="Times New Roman" w:hAnsi="Arial" w:cs="Times New Roman"/>
          <w:sz w:val="24"/>
          <w:szCs w:val="24"/>
        </w:rPr>
        <w:t xml:space="preserve"> upon any pass/fail status.  That</w:t>
      </w:r>
      <w:r w:rsidRPr="000D6C43">
        <w:rPr>
          <w:rFonts w:ascii="Arial" w:eastAsia="Times New Roman" w:hAnsi="Arial" w:cs="Times New Roman"/>
          <w:sz w:val="24"/>
          <w:szCs w:val="24"/>
        </w:rPr>
        <w:t xml:space="preserve"> </w:t>
      </w:r>
      <w:r>
        <w:rPr>
          <w:rFonts w:ascii="Arial" w:eastAsia="Times New Roman" w:hAnsi="Arial" w:cs="Times New Roman"/>
          <w:sz w:val="24"/>
          <w:szCs w:val="24"/>
        </w:rPr>
        <w:t>wa</w:t>
      </w:r>
      <w:r w:rsidRPr="000D6C43">
        <w:rPr>
          <w:rFonts w:ascii="Arial" w:eastAsia="Times New Roman" w:hAnsi="Arial" w:cs="Times New Roman"/>
          <w:sz w:val="24"/>
          <w:szCs w:val="24"/>
        </w:rPr>
        <w:t xml:space="preserve">s a significant contract for the Council and robust evaluations </w:t>
      </w:r>
      <w:r>
        <w:rPr>
          <w:rFonts w:ascii="Arial" w:eastAsia="Times New Roman" w:hAnsi="Arial" w:cs="Times New Roman"/>
          <w:sz w:val="24"/>
          <w:szCs w:val="24"/>
        </w:rPr>
        <w:t>we</w:t>
      </w:r>
      <w:r w:rsidRPr="000D6C43">
        <w:rPr>
          <w:rFonts w:ascii="Arial" w:eastAsia="Times New Roman" w:hAnsi="Arial" w:cs="Times New Roman"/>
          <w:sz w:val="24"/>
          <w:szCs w:val="24"/>
        </w:rPr>
        <w:t>re a vital component in the process.</w:t>
      </w:r>
    </w:p>
    <w:p w:rsidR="000D6C43" w:rsidRPr="00CA4ACA" w:rsidRDefault="000D6C43" w:rsidP="000D6C43">
      <w:pPr>
        <w:tabs>
          <w:tab w:val="left" w:pos="567"/>
          <w:tab w:val="left" w:pos="993"/>
        </w:tabs>
        <w:spacing w:after="0" w:line="240" w:lineRule="auto"/>
        <w:jc w:val="both"/>
        <w:rPr>
          <w:rFonts w:ascii="Arial" w:eastAsia="Times New Roman" w:hAnsi="Arial" w:cs="Times New Roman"/>
        </w:rPr>
      </w:pPr>
    </w:p>
    <w:p w:rsidR="00FA2EB2" w:rsidRDefault="000D6C43" w:rsidP="000D6C43">
      <w:pPr>
        <w:tabs>
          <w:tab w:val="left" w:pos="567"/>
          <w:tab w:val="left" w:pos="993"/>
        </w:tabs>
        <w:spacing w:after="0" w:line="240" w:lineRule="auto"/>
        <w:jc w:val="both"/>
        <w:rPr>
          <w:rFonts w:ascii="Arial" w:eastAsia="Times New Roman" w:hAnsi="Arial" w:cs="Times New Roman"/>
          <w:sz w:val="24"/>
          <w:szCs w:val="24"/>
        </w:rPr>
      </w:pPr>
      <w:r w:rsidRPr="000D6C43">
        <w:rPr>
          <w:rFonts w:ascii="Arial" w:eastAsia="Times New Roman" w:hAnsi="Arial" w:cs="Times New Roman"/>
          <w:sz w:val="24"/>
          <w:szCs w:val="24"/>
        </w:rPr>
        <w:t>Members note</w:t>
      </w:r>
      <w:r w:rsidR="005107E2">
        <w:rPr>
          <w:rFonts w:ascii="Arial" w:eastAsia="Times New Roman" w:hAnsi="Arial" w:cs="Times New Roman"/>
          <w:sz w:val="24"/>
          <w:szCs w:val="24"/>
        </w:rPr>
        <w:t>d</w:t>
      </w:r>
      <w:r w:rsidRPr="000D6C43">
        <w:rPr>
          <w:rFonts w:ascii="Arial" w:eastAsia="Times New Roman" w:hAnsi="Arial" w:cs="Times New Roman"/>
          <w:sz w:val="24"/>
          <w:szCs w:val="24"/>
        </w:rPr>
        <w:t xml:space="preserve"> that the selection stage </w:t>
      </w:r>
      <w:r w:rsidR="005107E2">
        <w:rPr>
          <w:rFonts w:ascii="Arial" w:eastAsia="Times New Roman" w:hAnsi="Arial" w:cs="Times New Roman"/>
          <w:sz w:val="24"/>
          <w:szCs w:val="24"/>
        </w:rPr>
        <w:t>had</w:t>
      </w:r>
      <w:r w:rsidRPr="000D6C43">
        <w:rPr>
          <w:rFonts w:ascii="Arial" w:eastAsia="Times New Roman" w:hAnsi="Arial" w:cs="Times New Roman"/>
          <w:sz w:val="24"/>
          <w:szCs w:val="24"/>
        </w:rPr>
        <w:t xml:space="preserve"> now </w:t>
      </w:r>
      <w:r w:rsidR="005107E2">
        <w:rPr>
          <w:rFonts w:ascii="Arial" w:eastAsia="Times New Roman" w:hAnsi="Arial" w:cs="Times New Roman"/>
          <w:sz w:val="24"/>
          <w:szCs w:val="24"/>
        </w:rPr>
        <w:t xml:space="preserve">been </w:t>
      </w:r>
      <w:r w:rsidRPr="000D6C43">
        <w:rPr>
          <w:rFonts w:ascii="Arial" w:eastAsia="Times New Roman" w:hAnsi="Arial" w:cs="Times New Roman"/>
          <w:sz w:val="24"/>
          <w:szCs w:val="24"/>
        </w:rPr>
        <w:t>completed and the Evaluation Panel approach was used.</w:t>
      </w:r>
    </w:p>
    <w:p w:rsidR="00C30C4D" w:rsidRPr="00CA4ACA" w:rsidRDefault="00C30C4D" w:rsidP="001536F0">
      <w:pPr>
        <w:tabs>
          <w:tab w:val="left" w:pos="567"/>
          <w:tab w:val="left" w:pos="993"/>
        </w:tabs>
        <w:spacing w:after="0" w:line="240" w:lineRule="auto"/>
        <w:jc w:val="both"/>
        <w:rPr>
          <w:rFonts w:ascii="Arial" w:eastAsia="Times New Roman" w:hAnsi="Arial" w:cs="Times New Roman"/>
        </w:rPr>
      </w:pPr>
    </w:p>
    <w:p w:rsidR="000D6C43" w:rsidRDefault="000D6C43" w:rsidP="001536F0">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RESOLVED:- To endorse and agree the use of an Evaluation Panel for the actual scoring of the Leisure Contract tendering process.</w:t>
      </w:r>
    </w:p>
    <w:p w:rsidR="000D6C43" w:rsidRPr="00CA4ACA" w:rsidRDefault="000D6C43" w:rsidP="001536F0">
      <w:pPr>
        <w:tabs>
          <w:tab w:val="left" w:pos="567"/>
          <w:tab w:val="left" w:pos="993"/>
        </w:tabs>
        <w:spacing w:after="0" w:line="240" w:lineRule="auto"/>
        <w:jc w:val="both"/>
        <w:rPr>
          <w:rFonts w:ascii="Arial" w:eastAsia="Times New Roman" w:hAnsi="Arial" w:cs="Times New Roman"/>
        </w:rPr>
      </w:pPr>
    </w:p>
    <w:p w:rsidR="00C30C4D" w:rsidRDefault="000D6C43" w:rsidP="001536F0">
      <w:pPr>
        <w:tabs>
          <w:tab w:val="left" w:pos="567"/>
          <w:tab w:val="left" w:pos="993"/>
        </w:tabs>
        <w:spacing w:after="0" w:line="240" w:lineRule="auto"/>
        <w:jc w:val="both"/>
        <w:rPr>
          <w:rFonts w:ascii="Arial" w:eastAsia="Times New Roman" w:hAnsi="Arial" w:cs="Arial"/>
          <w:b/>
          <w:sz w:val="24"/>
          <w:szCs w:val="24"/>
        </w:rPr>
      </w:pPr>
      <w:r>
        <w:rPr>
          <w:rFonts w:ascii="Arial" w:eastAsia="Times New Roman" w:hAnsi="Arial" w:cs="Arial"/>
          <w:b/>
          <w:sz w:val="24"/>
          <w:szCs w:val="24"/>
        </w:rPr>
        <w:t>75</w:t>
      </w:r>
      <w:r w:rsidR="00CB2576" w:rsidRPr="003C1002">
        <w:rPr>
          <w:rFonts w:ascii="Arial" w:eastAsia="Times New Roman" w:hAnsi="Arial" w:cs="Arial"/>
          <w:b/>
          <w:sz w:val="24"/>
          <w:szCs w:val="24"/>
        </w:rPr>
        <w:t xml:space="preserve"> – </w:t>
      </w:r>
      <w:r>
        <w:rPr>
          <w:rFonts w:ascii="Arial" w:eastAsia="Times New Roman" w:hAnsi="Arial" w:cs="Arial"/>
          <w:b/>
          <w:sz w:val="24"/>
          <w:szCs w:val="24"/>
        </w:rPr>
        <w:t>Annual Audit Letter</w:t>
      </w:r>
    </w:p>
    <w:p w:rsidR="00CB2576" w:rsidRPr="00CA4ACA" w:rsidRDefault="00CB2576" w:rsidP="001536F0">
      <w:pPr>
        <w:tabs>
          <w:tab w:val="left" w:pos="567"/>
          <w:tab w:val="left" w:pos="993"/>
        </w:tabs>
        <w:spacing w:after="0" w:line="240" w:lineRule="auto"/>
        <w:jc w:val="both"/>
        <w:rPr>
          <w:rFonts w:ascii="Arial" w:eastAsia="Times New Roman" w:hAnsi="Arial" w:cs="Arial"/>
        </w:rPr>
      </w:pPr>
    </w:p>
    <w:p w:rsidR="000D6C43" w:rsidRDefault="00CB2576" w:rsidP="00CB2576">
      <w:pPr>
        <w:spacing w:after="0" w:line="240" w:lineRule="auto"/>
        <w:ind w:right="-99"/>
        <w:jc w:val="both"/>
        <w:rPr>
          <w:rFonts w:ascii="Arial" w:eastAsia="Times New Roman" w:hAnsi="Arial" w:cs="Arial"/>
          <w:sz w:val="24"/>
          <w:szCs w:val="24"/>
        </w:rPr>
      </w:pPr>
      <w:r>
        <w:rPr>
          <w:rFonts w:ascii="Arial" w:eastAsia="Times New Roman" w:hAnsi="Arial" w:cs="Arial"/>
          <w:sz w:val="24"/>
          <w:szCs w:val="24"/>
        </w:rPr>
        <w:t xml:space="preserve">The Director </w:t>
      </w:r>
      <w:r w:rsidR="000D6C43">
        <w:rPr>
          <w:rFonts w:ascii="Arial" w:eastAsia="Times New Roman" w:hAnsi="Arial" w:cs="Arial"/>
          <w:sz w:val="24"/>
          <w:szCs w:val="24"/>
        </w:rPr>
        <w:t xml:space="preserve">of Resources informed the Committee that the </w:t>
      </w:r>
      <w:r w:rsidR="000D6C43" w:rsidRPr="000D6C43">
        <w:rPr>
          <w:rFonts w:ascii="Arial" w:eastAsia="Times New Roman" w:hAnsi="Arial" w:cs="Arial"/>
          <w:sz w:val="24"/>
          <w:szCs w:val="24"/>
        </w:rPr>
        <w:t>Annual Audit Letter for the year ended 31st March, 2017, ha</w:t>
      </w:r>
      <w:r w:rsidR="000D6C43">
        <w:rPr>
          <w:rFonts w:ascii="Arial" w:eastAsia="Times New Roman" w:hAnsi="Arial" w:cs="Arial"/>
          <w:sz w:val="24"/>
          <w:szCs w:val="24"/>
        </w:rPr>
        <w:t>d</w:t>
      </w:r>
      <w:r w:rsidR="000D6C43" w:rsidRPr="000D6C43">
        <w:rPr>
          <w:rFonts w:ascii="Arial" w:eastAsia="Times New Roman" w:hAnsi="Arial" w:cs="Arial"/>
          <w:sz w:val="24"/>
          <w:szCs w:val="24"/>
        </w:rPr>
        <w:t xml:space="preserve"> been produced by the External Auditors.  In summary, the Council </w:t>
      </w:r>
      <w:r w:rsidR="000D6C43">
        <w:rPr>
          <w:rFonts w:ascii="Arial" w:eastAsia="Times New Roman" w:hAnsi="Arial" w:cs="Arial"/>
          <w:sz w:val="24"/>
          <w:szCs w:val="24"/>
        </w:rPr>
        <w:t xml:space="preserve">had </w:t>
      </w:r>
      <w:r w:rsidR="000D6C43" w:rsidRPr="000D6C43">
        <w:rPr>
          <w:rFonts w:ascii="Arial" w:eastAsia="Times New Roman" w:hAnsi="Arial" w:cs="Arial"/>
          <w:sz w:val="24"/>
          <w:szCs w:val="24"/>
        </w:rPr>
        <w:t xml:space="preserve">obtained an unqualified financial statements opinion and in terms of value for money, the Council </w:t>
      </w:r>
      <w:r w:rsidR="000D6C43">
        <w:rPr>
          <w:rFonts w:ascii="Arial" w:eastAsia="Times New Roman" w:hAnsi="Arial" w:cs="Arial"/>
          <w:sz w:val="24"/>
          <w:szCs w:val="24"/>
        </w:rPr>
        <w:t xml:space="preserve">had </w:t>
      </w:r>
      <w:r w:rsidR="000D6C43" w:rsidRPr="000D6C43">
        <w:rPr>
          <w:rFonts w:ascii="Arial" w:eastAsia="Times New Roman" w:hAnsi="Arial" w:cs="Arial"/>
          <w:sz w:val="24"/>
          <w:szCs w:val="24"/>
        </w:rPr>
        <w:t>put in place proper arrangements to ensure economy, efficiency and effectiveness in its use of resources during the year ended 31st March, 2017.</w:t>
      </w:r>
    </w:p>
    <w:p w:rsidR="00CB2576" w:rsidRPr="00CA4ACA" w:rsidRDefault="00CB2576" w:rsidP="00CB2576">
      <w:pPr>
        <w:tabs>
          <w:tab w:val="left" w:pos="567"/>
          <w:tab w:val="left" w:pos="993"/>
        </w:tabs>
        <w:spacing w:after="0" w:line="240" w:lineRule="auto"/>
        <w:jc w:val="both"/>
        <w:rPr>
          <w:rFonts w:ascii="Arial" w:eastAsia="Times New Roman" w:hAnsi="Arial" w:cs="Arial"/>
        </w:rPr>
      </w:pPr>
    </w:p>
    <w:p w:rsidR="00CB2576" w:rsidRDefault="00CB2576" w:rsidP="00CB2576">
      <w:pPr>
        <w:tabs>
          <w:tab w:val="left" w:pos="567"/>
          <w:tab w:val="left" w:pos="993"/>
        </w:tabs>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RESOLVED:- To </w:t>
      </w:r>
      <w:r w:rsidR="00832E71">
        <w:rPr>
          <w:rFonts w:ascii="Arial" w:eastAsia="Times New Roman" w:hAnsi="Arial" w:cs="Arial"/>
          <w:sz w:val="24"/>
          <w:szCs w:val="24"/>
        </w:rPr>
        <w:t>note t</w:t>
      </w:r>
      <w:r w:rsidR="000D6C43">
        <w:rPr>
          <w:rFonts w:ascii="Arial" w:eastAsia="Times New Roman" w:hAnsi="Arial" w:cs="Arial"/>
          <w:sz w:val="24"/>
          <w:szCs w:val="24"/>
        </w:rPr>
        <w:t>he External Auditors report</w:t>
      </w:r>
      <w:r w:rsidR="00F80F60">
        <w:rPr>
          <w:rFonts w:ascii="Arial" w:eastAsia="Times New Roman" w:hAnsi="Arial" w:cs="Arial"/>
          <w:sz w:val="24"/>
          <w:szCs w:val="24"/>
        </w:rPr>
        <w:t>.</w:t>
      </w:r>
    </w:p>
    <w:p w:rsidR="00CB2576" w:rsidRPr="00CA4ACA" w:rsidRDefault="00CB2576" w:rsidP="00CB2576">
      <w:pPr>
        <w:tabs>
          <w:tab w:val="left" w:pos="567"/>
          <w:tab w:val="left" w:pos="993"/>
        </w:tabs>
        <w:spacing w:after="0" w:line="240" w:lineRule="auto"/>
        <w:jc w:val="both"/>
        <w:rPr>
          <w:rFonts w:ascii="Arial" w:eastAsia="Times New Roman" w:hAnsi="Arial" w:cs="Arial"/>
        </w:rPr>
      </w:pPr>
    </w:p>
    <w:p w:rsidR="00CB2576" w:rsidRDefault="000D6C43" w:rsidP="00CB2576">
      <w:pPr>
        <w:tabs>
          <w:tab w:val="left" w:pos="567"/>
          <w:tab w:val="left" w:pos="993"/>
        </w:tabs>
        <w:spacing w:after="0" w:line="240" w:lineRule="auto"/>
        <w:jc w:val="both"/>
        <w:rPr>
          <w:rFonts w:ascii="Arial" w:eastAsia="Times New Roman" w:hAnsi="Arial" w:cs="Arial"/>
          <w:b/>
          <w:sz w:val="24"/>
          <w:szCs w:val="24"/>
        </w:rPr>
      </w:pPr>
      <w:r>
        <w:rPr>
          <w:rFonts w:ascii="Arial" w:eastAsia="Times New Roman" w:hAnsi="Arial" w:cs="Arial"/>
          <w:b/>
          <w:sz w:val="24"/>
          <w:szCs w:val="24"/>
        </w:rPr>
        <w:t>76</w:t>
      </w:r>
      <w:r w:rsidR="00CB2576" w:rsidRPr="003C1002">
        <w:rPr>
          <w:rFonts w:ascii="Arial" w:eastAsia="Times New Roman" w:hAnsi="Arial" w:cs="Arial"/>
          <w:b/>
          <w:sz w:val="24"/>
          <w:szCs w:val="24"/>
        </w:rPr>
        <w:t xml:space="preserve"> – </w:t>
      </w:r>
      <w:r>
        <w:rPr>
          <w:rFonts w:ascii="Arial" w:eastAsia="Times New Roman" w:hAnsi="Arial" w:cs="Arial"/>
          <w:b/>
          <w:sz w:val="24"/>
          <w:szCs w:val="24"/>
        </w:rPr>
        <w:t>Budget Timetable and Assumptions</w:t>
      </w:r>
    </w:p>
    <w:p w:rsidR="00CB2576" w:rsidRPr="00CA4ACA" w:rsidRDefault="00CB2576" w:rsidP="00CB2576">
      <w:pPr>
        <w:tabs>
          <w:tab w:val="left" w:pos="567"/>
          <w:tab w:val="left" w:pos="993"/>
        </w:tabs>
        <w:spacing w:after="0" w:line="240" w:lineRule="auto"/>
        <w:jc w:val="both"/>
        <w:rPr>
          <w:rFonts w:ascii="Arial" w:eastAsia="Times New Roman" w:hAnsi="Arial" w:cs="Arial"/>
        </w:rPr>
      </w:pPr>
    </w:p>
    <w:p w:rsidR="000D6C43" w:rsidRDefault="00CB2576" w:rsidP="00CB2576">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The Director </w:t>
      </w:r>
      <w:r w:rsidR="000D6C43">
        <w:rPr>
          <w:rFonts w:ascii="Arial" w:eastAsia="Times New Roman" w:hAnsi="Arial" w:cs="Times New Roman"/>
          <w:sz w:val="24"/>
          <w:szCs w:val="24"/>
        </w:rPr>
        <w:t>of Resources’ report set out the 2018-2019 budget timetable and assumptions.</w:t>
      </w:r>
    </w:p>
    <w:p w:rsidR="00CB2576" w:rsidRPr="00CA4ACA" w:rsidRDefault="00CB2576" w:rsidP="00CB2576">
      <w:pPr>
        <w:tabs>
          <w:tab w:val="left" w:pos="567"/>
          <w:tab w:val="left" w:pos="993"/>
        </w:tabs>
        <w:spacing w:after="0" w:line="240" w:lineRule="auto"/>
        <w:jc w:val="both"/>
        <w:rPr>
          <w:rFonts w:ascii="Arial" w:eastAsia="Times New Roman" w:hAnsi="Arial" w:cs="Times New Roman"/>
        </w:rPr>
      </w:pPr>
    </w:p>
    <w:p w:rsidR="00CB2576" w:rsidRDefault="00CB2576" w:rsidP="00CB2576">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RESOLVED:- To </w:t>
      </w:r>
      <w:r w:rsidR="000D6C43">
        <w:rPr>
          <w:rFonts w:ascii="Arial" w:eastAsia="Times New Roman" w:hAnsi="Arial" w:cs="Times New Roman"/>
          <w:sz w:val="24"/>
          <w:szCs w:val="24"/>
        </w:rPr>
        <w:t>note the 2018-2019 budget timetable and assumptions.</w:t>
      </w:r>
    </w:p>
    <w:p w:rsidR="00CB2576" w:rsidRPr="00CA4ACA" w:rsidRDefault="00CB2576" w:rsidP="00CB2576">
      <w:pPr>
        <w:tabs>
          <w:tab w:val="left" w:pos="567"/>
          <w:tab w:val="left" w:pos="993"/>
        </w:tabs>
        <w:spacing w:after="0" w:line="240" w:lineRule="auto"/>
        <w:jc w:val="both"/>
        <w:rPr>
          <w:rFonts w:ascii="Arial" w:eastAsia="Times New Roman" w:hAnsi="Arial" w:cs="Times New Roman"/>
        </w:rPr>
      </w:pPr>
    </w:p>
    <w:p w:rsidR="00CB2576" w:rsidRDefault="000D6C43" w:rsidP="00CB2576">
      <w:pPr>
        <w:tabs>
          <w:tab w:val="left" w:pos="567"/>
          <w:tab w:val="left" w:pos="993"/>
        </w:tabs>
        <w:spacing w:after="0" w:line="240" w:lineRule="auto"/>
        <w:jc w:val="both"/>
        <w:rPr>
          <w:rFonts w:ascii="Arial" w:eastAsia="Times New Roman" w:hAnsi="Arial" w:cs="Arial"/>
          <w:b/>
          <w:sz w:val="24"/>
          <w:szCs w:val="24"/>
        </w:rPr>
      </w:pPr>
      <w:r>
        <w:rPr>
          <w:rFonts w:ascii="Arial" w:eastAsia="Times New Roman" w:hAnsi="Arial" w:cs="Arial"/>
          <w:b/>
          <w:sz w:val="24"/>
          <w:szCs w:val="24"/>
        </w:rPr>
        <w:t>77</w:t>
      </w:r>
      <w:r w:rsidR="00CB2576" w:rsidRPr="003C1002">
        <w:rPr>
          <w:rFonts w:ascii="Arial" w:eastAsia="Times New Roman" w:hAnsi="Arial" w:cs="Arial"/>
          <w:b/>
          <w:sz w:val="24"/>
          <w:szCs w:val="24"/>
        </w:rPr>
        <w:t xml:space="preserve"> – </w:t>
      </w:r>
      <w:r>
        <w:rPr>
          <w:rFonts w:ascii="Arial" w:eastAsia="Times New Roman" w:hAnsi="Arial" w:cs="Arial"/>
          <w:b/>
          <w:sz w:val="24"/>
          <w:szCs w:val="24"/>
        </w:rPr>
        <w:t>Universal Credit Full Service</w:t>
      </w:r>
    </w:p>
    <w:p w:rsidR="00CB2576" w:rsidRPr="00CA4ACA" w:rsidRDefault="00CB2576" w:rsidP="00CB2576">
      <w:pPr>
        <w:tabs>
          <w:tab w:val="left" w:pos="567"/>
          <w:tab w:val="left" w:pos="993"/>
        </w:tabs>
        <w:spacing w:after="0" w:line="240" w:lineRule="auto"/>
        <w:jc w:val="both"/>
        <w:rPr>
          <w:rFonts w:ascii="Arial" w:eastAsia="Times New Roman" w:hAnsi="Arial" w:cs="Arial"/>
        </w:rPr>
      </w:pPr>
    </w:p>
    <w:p w:rsidR="000D6C43" w:rsidRPr="000D6C43" w:rsidRDefault="00097429" w:rsidP="000D6C43">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 xml:space="preserve">The Director </w:t>
      </w:r>
      <w:r w:rsidR="000D6C43">
        <w:rPr>
          <w:rFonts w:ascii="Arial" w:eastAsia="Times New Roman" w:hAnsi="Arial" w:cs="Times New Roman"/>
          <w:sz w:val="24"/>
          <w:szCs w:val="20"/>
        </w:rPr>
        <w:t xml:space="preserve">of Resources informed the </w:t>
      </w:r>
      <w:r>
        <w:rPr>
          <w:rFonts w:ascii="Arial" w:eastAsia="Times New Roman" w:hAnsi="Arial" w:cs="Times New Roman"/>
          <w:sz w:val="24"/>
          <w:szCs w:val="20"/>
        </w:rPr>
        <w:t xml:space="preserve">Committee that </w:t>
      </w:r>
      <w:r w:rsidR="000D6C43" w:rsidRPr="000D6C43">
        <w:rPr>
          <w:rFonts w:ascii="Arial" w:eastAsia="Times New Roman" w:hAnsi="Arial" w:cs="Times New Roman"/>
          <w:sz w:val="24"/>
          <w:szCs w:val="20"/>
        </w:rPr>
        <w:t xml:space="preserve">Universal Credit </w:t>
      </w:r>
      <w:r w:rsidR="000D6C43">
        <w:rPr>
          <w:rFonts w:ascii="Arial" w:eastAsia="Times New Roman" w:hAnsi="Arial" w:cs="Times New Roman"/>
          <w:sz w:val="24"/>
          <w:szCs w:val="20"/>
        </w:rPr>
        <w:t>wa</w:t>
      </w:r>
      <w:r w:rsidR="000D6C43" w:rsidRPr="000D6C43">
        <w:rPr>
          <w:rFonts w:ascii="Arial" w:eastAsia="Times New Roman" w:hAnsi="Arial" w:cs="Times New Roman"/>
          <w:sz w:val="24"/>
          <w:szCs w:val="20"/>
        </w:rPr>
        <w:t xml:space="preserve">s a single monthly payment for </w:t>
      </w:r>
      <w:r w:rsidR="000D6C43">
        <w:rPr>
          <w:rFonts w:ascii="Arial" w:eastAsia="Times New Roman" w:hAnsi="Arial" w:cs="Times New Roman"/>
          <w:sz w:val="24"/>
          <w:szCs w:val="20"/>
        </w:rPr>
        <w:t>people in and out of work.  It wa</w:t>
      </w:r>
      <w:r w:rsidR="000D6C43" w:rsidRPr="000D6C43">
        <w:rPr>
          <w:rFonts w:ascii="Arial" w:eastAsia="Times New Roman" w:hAnsi="Arial" w:cs="Times New Roman"/>
          <w:sz w:val="24"/>
          <w:szCs w:val="20"/>
        </w:rPr>
        <w:t>s determined and administered by the DWP.</w:t>
      </w:r>
    </w:p>
    <w:p w:rsidR="000D6C43" w:rsidRPr="00CA4ACA" w:rsidRDefault="000D6C43" w:rsidP="000D6C43">
      <w:pPr>
        <w:spacing w:after="0" w:line="240" w:lineRule="auto"/>
        <w:jc w:val="both"/>
        <w:rPr>
          <w:rFonts w:ascii="Arial" w:eastAsia="Times New Roman" w:hAnsi="Arial" w:cs="Times New Roman"/>
        </w:rPr>
      </w:pPr>
    </w:p>
    <w:p w:rsidR="000D6C43" w:rsidRPr="000D6C43" w:rsidRDefault="000D6C43" w:rsidP="000D6C43">
      <w:pPr>
        <w:spacing w:after="0" w:line="240" w:lineRule="auto"/>
        <w:jc w:val="both"/>
        <w:rPr>
          <w:rFonts w:ascii="Arial" w:eastAsia="Times New Roman" w:hAnsi="Arial" w:cs="Times New Roman"/>
          <w:sz w:val="24"/>
          <w:szCs w:val="20"/>
        </w:rPr>
      </w:pPr>
      <w:r w:rsidRPr="000D6C43">
        <w:rPr>
          <w:rFonts w:ascii="Arial" w:eastAsia="Times New Roman" w:hAnsi="Arial" w:cs="Times New Roman"/>
          <w:sz w:val="24"/>
          <w:szCs w:val="20"/>
        </w:rPr>
        <w:t xml:space="preserve">Universal Credit </w:t>
      </w:r>
      <w:r w:rsidR="005107E2">
        <w:rPr>
          <w:rFonts w:ascii="Arial" w:eastAsia="Times New Roman" w:hAnsi="Arial" w:cs="Times New Roman"/>
          <w:sz w:val="24"/>
          <w:szCs w:val="20"/>
        </w:rPr>
        <w:t xml:space="preserve">had </w:t>
      </w:r>
      <w:r w:rsidRPr="000D6C43">
        <w:rPr>
          <w:rFonts w:ascii="Arial" w:eastAsia="Times New Roman" w:hAnsi="Arial" w:cs="Times New Roman"/>
          <w:sz w:val="24"/>
          <w:szCs w:val="20"/>
        </w:rPr>
        <w:t>replace</w:t>
      </w:r>
      <w:r w:rsidR="001F0BB0">
        <w:rPr>
          <w:rFonts w:ascii="Arial" w:eastAsia="Times New Roman" w:hAnsi="Arial" w:cs="Times New Roman"/>
          <w:sz w:val="24"/>
          <w:szCs w:val="20"/>
        </w:rPr>
        <w:t>d</w:t>
      </w:r>
      <w:r w:rsidRPr="000D6C43">
        <w:rPr>
          <w:rFonts w:ascii="Arial" w:eastAsia="Times New Roman" w:hAnsi="Arial" w:cs="Times New Roman"/>
          <w:sz w:val="24"/>
          <w:szCs w:val="20"/>
        </w:rPr>
        <w:t xml:space="preserve"> six legacy benefits:</w:t>
      </w:r>
      <w:r w:rsidR="001F0BB0">
        <w:rPr>
          <w:rFonts w:ascii="Arial" w:eastAsia="Times New Roman" w:hAnsi="Arial" w:cs="Times New Roman"/>
          <w:sz w:val="24"/>
          <w:szCs w:val="20"/>
        </w:rPr>
        <w:t xml:space="preserve"> </w:t>
      </w:r>
      <w:r w:rsidRPr="000D6C43">
        <w:rPr>
          <w:rFonts w:ascii="Arial" w:eastAsia="Times New Roman" w:hAnsi="Arial" w:cs="Times New Roman"/>
          <w:sz w:val="24"/>
          <w:szCs w:val="20"/>
        </w:rPr>
        <w:t>income based job seekers allowance</w:t>
      </w:r>
      <w:r w:rsidR="001F0BB0">
        <w:rPr>
          <w:rFonts w:ascii="Arial" w:eastAsia="Times New Roman" w:hAnsi="Arial" w:cs="Times New Roman"/>
          <w:sz w:val="24"/>
          <w:szCs w:val="20"/>
        </w:rPr>
        <w:t xml:space="preserve">; </w:t>
      </w:r>
      <w:r w:rsidRPr="000D6C43">
        <w:rPr>
          <w:rFonts w:ascii="Arial" w:eastAsia="Times New Roman" w:hAnsi="Arial" w:cs="Times New Roman"/>
          <w:sz w:val="24"/>
          <w:szCs w:val="20"/>
        </w:rPr>
        <w:t>income related employment and support allowance</w:t>
      </w:r>
      <w:r w:rsidR="001F0BB0">
        <w:rPr>
          <w:rFonts w:ascii="Arial" w:eastAsia="Times New Roman" w:hAnsi="Arial" w:cs="Times New Roman"/>
          <w:sz w:val="24"/>
          <w:szCs w:val="20"/>
        </w:rPr>
        <w:t xml:space="preserve">; </w:t>
      </w:r>
      <w:r w:rsidRPr="000D6C43">
        <w:rPr>
          <w:rFonts w:ascii="Arial" w:eastAsia="Times New Roman" w:hAnsi="Arial" w:cs="Times New Roman"/>
          <w:sz w:val="24"/>
          <w:szCs w:val="20"/>
        </w:rPr>
        <w:t>income support</w:t>
      </w:r>
      <w:r w:rsidR="001F0BB0">
        <w:rPr>
          <w:rFonts w:ascii="Arial" w:eastAsia="Times New Roman" w:hAnsi="Arial" w:cs="Times New Roman"/>
          <w:sz w:val="24"/>
          <w:szCs w:val="20"/>
        </w:rPr>
        <w:t xml:space="preserve">; </w:t>
      </w:r>
      <w:r w:rsidRPr="000D6C43">
        <w:rPr>
          <w:rFonts w:ascii="Arial" w:eastAsia="Times New Roman" w:hAnsi="Arial" w:cs="Times New Roman"/>
          <w:sz w:val="24"/>
          <w:szCs w:val="20"/>
        </w:rPr>
        <w:t xml:space="preserve">working tax </w:t>
      </w:r>
      <w:r w:rsidR="00253E8C" w:rsidRPr="000D6C43">
        <w:rPr>
          <w:rFonts w:ascii="Arial" w:eastAsia="Times New Roman" w:hAnsi="Arial" w:cs="Times New Roman"/>
          <w:sz w:val="24"/>
          <w:szCs w:val="20"/>
        </w:rPr>
        <w:t>credit</w:t>
      </w:r>
      <w:r w:rsidR="00253E8C">
        <w:rPr>
          <w:rFonts w:ascii="Arial" w:eastAsia="Times New Roman" w:hAnsi="Arial" w:cs="Times New Roman"/>
          <w:sz w:val="24"/>
          <w:szCs w:val="20"/>
        </w:rPr>
        <w:t>;</w:t>
      </w:r>
      <w:r w:rsidR="001F0BB0">
        <w:rPr>
          <w:rFonts w:ascii="Arial" w:eastAsia="Times New Roman" w:hAnsi="Arial" w:cs="Times New Roman"/>
          <w:sz w:val="24"/>
          <w:szCs w:val="20"/>
        </w:rPr>
        <w:t xml:space="preserve"> </w:t>
      </w:r>
      <w:r w:rsidRPr="000D6C43">
        <w:rPr>
          <w:rFonts w:ascii="Arial" w:eastAsia="Times New Roman" w:hAnsi="Arial" w:cs="Times New Roman"/>
          <w:sz w:val="24"/>
          <w:szCs w:val="20"/>
        </w:rPr>
        <w:t>child tax credit</w:t>
      </w:r>
      <w:r w:rsidR="001F0BB0">
        <w:rPr>
          <w:rFonts w:ascii="Arial" w:eastAsia="Times New Roman" w:hAnsi="Arial" w:cs="Times New Roman"/>
          <w:sz w:val="24"/>
          <w:szCs w:val="20"/>
        </w:rPr>
        <w:t xml:space="preserve"> and </w:t>
      </w:r>
      <w:r w:rsidRPr="000D6C43">
        <w:rPr>
          <w:rFonts w:ascii="Arial" w:eastAsia="Times New Roman" w:hAnsi="Arial" w:cs="Times New Roman"/>
          <w:sz w:val="24"/>
          <w:szCs w:val="20"/>
        </w:rPr>
        <w:t>housing benefit (currently administered by the Council)</w:t>
      </w:r>
      <w:r w:rsidR="001F0BB0">
        <w:rPr>
          <w:rFonts w:ascii="Arial" w:eastAsia="Times New Roman" w:hAnsi="Arial" w:cs="Times New Roman"/>
          <w:sz w:val="24"/>
          <w:szCs w:val="20"/>
        </w:rPr>
        <w:t>.</w:t>
      </w:r>
    </w:p>
    <w:p w:rsidR="000D6C43" w:rsidRPr="00CA4ACA" w:rsidRDefault="000D6C43" w:rsidP="000D6C43">
      <w:pPr>
        <w:spacing w:after="0" w:line="240" w:lineRule="auto"/>
        <w:jc w:val="both"/>
        <w:rPr>
          <w:rFonts w:ascii="Arial" w:eastAsia="Times New Roman" w:hAnsi="Arial" w:cs="Times New Roman"/>
        </w:rPr>
      </w:pPr>
    </w:p>
    <w:p w:rsidR="000D6C43" w:rsidRPr="000D6C43" w:rsidRDefault="001F0BB0" w:rsidP="000D6C43">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Council tax support had</w:t>
      </w:r>
      <w:r w:rsidR="000D6C43" w:rsidRPr="000D6C43">
        <w:rPr>
          <w:rFonts w:ascii="Arial" w:eastAsia="Times New Roman" w:hAnsi="Arial" w:cs="Times New Roman"/>
          <w:sz w:val="24"/>
          <w:szCs w:val="20"/>
        </w:rPr>
        <w:t xml:space="preserve"> not </w:t>
      </w:r>
      <w:r>
        <w:rPr>
          <w:rFonts w:ascii="Arial" w:eastAsia="Times New Roman" w:hAnsi="Arial" w:cs="Times New Roman"/>
          <w:sz w:val="24"/>
          <w:szCs w:val="20"/>
        </w:rPr>
        <w:t xml:space="preserve">been </w:t>
      </w:r>
      <w:r w:rsidR="000D6C43" w:rsidRPr="000D6C43">
        <w:rPr>
          <w:rFonts w:ascii="Arial" w:eastAsia="Times New Roman" w:hAnsi="Arial" w:cs="Times New Roman"/>
          <w:sz w:val="24"/>
          <w:szCs w:val="20"/>
        </w:rPr>
        <w:t>included in Universal Credit and must be claimed separately direct from the Council; forms w</w:t>
      </w:r>
      <w:r>
        <w:rPr>
          <w:rFonts w:ascii="Arial" w:eastAsia="Times New Roman" w:hAnsi="Arial" w:cs="Times New Roman"/>
          <w:sz w:val="24"/>
          <w:szCs w:val="20"/>
        </w:rPr>
        <w:t>ou</w:t>
      </w:r>
      <w:r w:rsidR="000D6C43" w:rsidRPr="000D6C43">
        <w:rPr>
          <w:rFonts w:ascii="Arial" w:eastAsia="Times New Roman" w:hAnsi="Arial" w:cs="Times New Roman"/>
          <w:sz w:val="24"/>
          <w:szCs w:val="20"/>
        </w:rPr>
        <w:t>l</w:t>
      </w:r>
      <w:r>
        <w:rPr>
          <w:rFonts w:ascii="Arial" w:eastAsia="Times New Roman" w:hAnsi="Arial" w:cs="Times New Roman"/>
          <w:sz w:val="24"/>
          <w:szCs w:val="20"/>
        </w:rPr>
        <w:t>d</w:t>
      </w:r>
      <w:r w:rsidR="000D6C43" w:rsidRPr="000D6C43">
        <w:rPr>
          <w:rFonts w:ascii="Arial" w:eastAsia="Times New Roman" w:hAnsi="Arial" w:cs="Times New Roman"/>
          <w:sz w:val="24"/>
          <w:szCs w:val="20"/>
        </w:rPr>
        <w:t xml:space="preserve"> be supplied to the local Job Centre Plus.</w:t>
      </w:r>
    </w:p>
    <w:p w:rsidR="000D6C43" w:rsidRPr="00CA4ACA" w:rsidRDefault="000D6C43" w:rsidP="000D6C43">
      <w:pPr>
        <w:spacing w:after="0" w:line="240" w:lineRule="auto"/>
        <w:jc w:val="both"/>
        <w:rPr>
          <w:rFonts w:ascii="Arial" w:eastAsia="Times New Roman" w:hAnsi="Arial" w:cs="Times New Roman"/>
        </w:rPr>
      </w:pPr>
    </w:p>
    <w:p w:rsidR="000D6C43" w:rsidRPr="000D6C43" w:rsidRDefault="000D6C43" w:rsidP="000D6C43">
      <w:pPr>
        <w:spacing w:after="0" w:line="240" w:lineRule="auto"/>
        <w:jc w:val="both"/>
        <w:rPr>
          <w:rFonts w:ascii="Arial" w:eastAsia="Times New Roman" w:hAnsi="Arial" w:cs="Times New Roman"/>
          <w:sz w:val="24"/>
          <w:szCs w:val="20"/>
        </w:rPr>
      </w:pPr>
      <w:r w:rsidRPr="000D6C43">
        <w:rPr>
          <w:rFonts w:ascii="Arial" w:eastAsia="Times New Roman" w:hAnsi="Arial" w:cs="Times New Roman"/>
          <w:sz w:val="24"/>
          <w:szCs w:val="20"/>
        </w:rPr>
        <w:t xml:space="preserve">Universal Credit payments </w:t>
      </w:r>
      <w:r w:rsidR="001F0BB0">
        <w:rPr>
          <w:rFonts w:ascii="Arial" w:eastAsia="Times New Roman" w:hAnsi="Arial" w:cs="Times New Roman"/>
          <w:sz w:val="24"/>
          <w:szCs w:val="20"/>
        </w:rPr>
        <w:t>we</w:t>
      </w:r>
      <w:r w:rsidRPr="000D6C43">
        <w:rPr>
          <w:rFonts w:ascii="Arial" w:eastAsia="Times New Roman" w:hAnsi="Arial" w:cs="Times New Roman"/>
          <w:sz w:val="24"/>
          <w:szCs w:val="20"/>
        </w:rPr>
        <w:t>re made direct to claimants as part of the Government's drive to make people more responsible for their own money, however direct payment of housing costs for vulnerable customers c</w:t>
      </w:r>
      <w:r w:rsidR="001F0BB0">
        <w:rPr>
          <w:rFonts w:ascii="Arial" w:eastAsia="Times New Roman" w:hAnsi="Arial" w:cs="Times New Roman"/>
          <w:sz w:val="24"/>
          <w:szCs w:val="20"/>
        </w:rPr>
        <w:t>ould</w:t>
      </w:r>
      <w:r w:rsidRPr="000D6C43">
        <w:rPr>
          <w:rFonts w:ascii="Arial" w:eastAsia="Times New Roman" w:hAnsi="Arial" w:cs="Times New Roman"/>
          <w:sz w:val="24"/>
          <w:szCs w:val="20"/>
        </w:rPr>
        <w:t xml:space="preserve"> be negotiated b</w:t>
      </w:r>
      <w:r w:rsidR="001F0BB0">
        <w:rPr>
          <w:rFonts w:ascii="Arial" w:eastAsia="Times New Roman" w:hAnsi="Arial" w:cs="Times New Roman"/>
          <w:sz w:val="24"/>
          <w:szCs w:val="20"/>
        </w:rPr>
        <w:t>etween the DWP and the landlord</w:t>
      </w:r>
      <w:r w:rsidRPr="000D6C43">
        <w:rPr>
          <w:rFonts w:ascii="Arial" w:eastAsia="Times New Roman" w:hAnsi="Arial" w:cs="Times New Roman"/>
          <w:sz w:val="24"/>
          <w:szCs w:val="20"/>
        </w:rPr>
        <w:t>.</w:t>
      </w:r>
    </w:p>
    <w:p w:rsidR="000D6C43" w:rsidRPr="00CA4ACA" w:rsidRDefault="000D6C43" w:rsidP="000D6C43">
      <w:pPr>
        <w:spacing w:after="0" w:line="240" w:lineRule="auto"/>
        <w:jc w:val="both"/>
        <w:rPr>
          <w:rFonts w:ascii="Arial" w:eastAsia="Times New Roman" w:hAnsi="Arial" w:cs="Times New Roman"/>
        </w:rPr>
      </w:pPr>
    </w:p>
    <w:p w:rsidR="00242E5C" w:rsidRDefault="000D6C43" w:rsidP="005107E2">
      <w:pPr>
        <w:spacing w:after="0" w:line="240" w:lineRule="auto"/>
        <w:jc w:val="both"/>
        <w:rPr>
          <w:rFonts w:ascii="Arial" w:eastAsia="Times New Roman" w:hAnsi="Arial" w:cs="Times New Roman"/>
          <w:sz w:val="24"/>
          <w:szCs w:val="20"/>
        </w:rPr>
      </w:pPr>
      <w:r w:rsidRPr="000D6C43">
        <w:rPr>
          <w:rFonts w:ascii="Arial" w:eastAsia="Times New Roman" w:hAnsi="Arial" w:cs="Times New Roman"/>
          <w:sz w:val="24"/>
          <w:szCs w:val="20"/>
        </w:rPr>
        <w:t xml:space="preserve">The Live Service </w:t>
      </w:r>
      <w:r w:rsidR="001F0BB0">
        <w:rPr>
          <w:rFonts w:ascii="Arial" w:eastAsia="Times New Roman" w:hAnsi="Arial" w:cs="Times New Roman"/>
          <w:sz w:val="24"/>
          <w:szCs w:val="20"/>
        </w:rPr>
        <w:t xml:space="preserve">had </w:t>
      </w:r>
      <w:r w:rsidRPr="000D6C43">
        <w:rPr>
          <w:rFonts w:ascii="Arial" w:eastAsia="Times New Roman" w:hAnsi="Arial" w:cs="Times New Roman"/>
          <w:sz w:val="24"/>
          <w:szCs w:val="20"/>
        </w:rPr>
        <w:t xml:space="preserve">commenced in December 2014 and the impact on </w:t>
      </w:r>
      <w:r w:rsidR="001F0BB0">
        <w:rPr>
          <w:rFonts w:ascii="Arial" w:eastAsia="Times New Roman" w:hAnsi="Arial" w:cs="Times New Roman"/>
          <w:sz w:val="24"/>
          <w:szCs w:val="20"/>
        </w:rPr>
        <w:t>the housing benefit caseload had</w:t>
      </w:r>
      <w:r w:rsidRPr="000D6C43">
        <w:rPr>
          <w:rFonts w:ascii="Arial" w:eastAsia="Times New Roman" w:hAnsi="Arial" w:cs="Times New Roman"/>
          <w:sz w:val="24"/>
          <w:szCs w:val="20"/>
        </w:rPr>
        <w:t xml:space="preserve"> not been significant.  The Full Service </w:t>
      </w:r>
      <w:r w:rsidR="005107E2">
        <w:rPr>
          <w:rFonts w:ascii="Arial" w:eastAsia="Times New Roman" w:hAnsi="Arial" w:cs="Times New Roman"/>
          <w:sz w:val="24"/>
          <w:szCs w:val="20"/>
        </w:rPr>
        <w:t xml:space="preserve">would </w:t>
      </w:r>
      <w:r w:rsidRPr="000D6C43">
        <w:rPr>
          <w:rFonts w:ascii="Arial" w:eastAsia="Times New Roman" w:hAnsi="Arial" w:cs="Times New Roman"/>
          <w:sz w:val="24"/>
          <w:szCs w:val="20"/>
        </w:rPr>
        <w:t>commence in A</w:t>
      </w:r>
      <w:r w:rsidR="001F0BB0">
        <w:rPr>
          <w:rFonts w:ascii="Arial" w:eastAsia="Times New Roman" w:hAnsi="Arial" w:cs="Times New Roman"/>
          <w:sz w:val="24"/>
          <w:szCs w:val="20"/>
        </w:rPr>
        <w:t>pril 2018 and wou</w:t>
      </w:r>
      <w:r w:rsidRPr="000D6C43">
        <w:rPr>
          <w:rFonts w:ascii="Arial" w:eastAsia="Times New Roman" w:hAnsi="Arial" w:cs="Times New Roman"/>
          <w:sz w:val="24"/>
          <w:szCs w:val="20"/>
        </w:rPr>
        <w:t>l</w:t>
      </w:r>
      <w:r w:rsidR="001F0BB0">
        <w:rPr>
          <w:rFonts w:ascii="Arial" w:eastAsia="Times New Roman" w:hAnsi="Arial" w:cs="Times New Roman"/>
          <w:sz w:val="24"/>
          <w:szCs w:val="20"/>
        </w:rPr>
        <w:t>d</w:t>
      </w:r>
      <w:r w:rsidRPr="000D6C43">
        <w:rPr>
          <w:rFonts w:ascii="Arial" w:eastAsia="Times New Roman" w:hAnsi="Arial" w:cs="Times New Roman"/>
          <w:sz w:val="24"/>
          <w:szCs w:val="20"/>
        </w:rPr>
        <w:t xml:space="preserve"> cover a broad range of claimants.  Th</w:t>
      </w:r>
      <w:r w:rsidR="001F0BB0">
        <w:rPr>
          <w:rFonts w:ascii="Arial" w:eastAsia="Times New Roman" w:hAnsi="Arial" w:cs="Times New Roman"/>
          <w:sz w:val="24"/>
          <w:szCs w:val="20"/>
        </w:rPr>
        <w:t>e claimants not affected by the change we</w:t>
      </w:r>
      <w:r w:rsidRPr="000D6C43">
        <w:rPr>
          <w:rFonts w:ascii="Arial" w:eastAsia="Times New Roman" w:hAnsi="Arial" w:cs="Times New Roman"/>
          <w:sz w:val="24"/>
          <w:szCs w:val="20"/>
        </w:rPr>
        <w:t>re those of pension age, those in supported accommodation and self-employed; their migration w</w:t>
      </w:r>
      <w:r w:rsidR="001F0BB0">
        <w:rPr>
          <w:rFonts w:ascii="Arial" w:eastAsia="Times New Roman" w:hAnsi="Arial" w:cs="Times New Roman"/>
          <w:sz w:val="24"/>
          <w:szCs w:val="20"/>
        </w:rPr>
        <w:t>ou</w:t>
      </w:r>
      <w:r w:rsidRPr="000D6C43">
        <w:rPr>
          <w:rFonts w:ascii="Arial" w:eastAsia="Times New Roman" w:hAnsi="Arial" w:cs="Times New Roman"/>
          <w:sz w:val="24"/>
          <w:szCs w:val="20"/>
        </w:rPr>
        <w:t>l</w:t>
      </w:r>
      <w:r w:rsidR="001F0BB0">
        <w:rPr>
          <w:rFonts w:ascii="Arial" w:eastAsia="Times New Roman" w:hAnsi="Arial" w:cs="Times New Roman"/>
          <w:sz w:val="24"/>
          <w:szCs w:val="20"/>
        </w:rPr>
        <w:t>d</w:t>
      </w:r>
      <w:r w:rsidRPr="000D6C43">
        <w:rPr>
          <w:rFonts w:ascii="Arial" w:eastAsia="Times New Roman" w:hAnsi="Arial" w:cs="Times New Roman"/>
          <w:sz w:val="24"/>
          <w:szCs w:val="20"/>
        </w:rPr>
        <w:t xml:space="preserve"> be in later years.</w:t>
      </w:r>
    </w:p>
    <w:p w:rsidR="000D6C43" w:rsidRPr="000D6C43" w:rsidRDefault="000D6C43" w:rsidP="000D6C43">
      <w:pPr>
        <w:spacing w:after="0" w:line="240" w:lineRule="auto"/>
        <w:jc w:val="both"/>
        <w:rPr>
          <w:rFonts w:ascii="Arial" w:eastAsia="Times New Roman" w:hAnsi="Arial" w:cs="Times New Roman"/>
          <w:sz w:val="24"/>
          <w:szCs w:val="20"/>
        </w:rPr>
      </w:pPr>
    </w:p>
    <w:p w:rsidR="000D6C43" w:rsidRPr="000D6C43" w:rsidRDefault="000D6C43" w:rsidP="000D6C43">
      <w:pPr>
        <w:spacing w:after="0" w:line="240" w:lineRule="auto"/>
        <w:jc w:val="both"/>
        <w:rPr>
          <w:rFonts w:ascii="Arial" w:eastAsia="Times New Roman" w:hAnsi="Arial" w:cs="Times New Roman"/>
          <w:sz w:val="24"/>
          <w:szCs w:val="20"/>
        </w:rPr>
      </w:pPr>
      <w:r w:rsidRPr="000D6C43">
        <w:rPr>
          <w:rFonts w:ascii="Arial" w:eastAsia="Times New Roman" w:hAnsi="Arial" w:cs="Times New Roman"/>
          <w:sz w:val="24"/>
          <w:szCs w:val="20"/>
        </w:rPr>
        <w:lastRenderedPageBreak/>
        <w:t>Across Cumbria, Allerdale and Copeland Co</w:t>
      </w:r>
      <w:r w:rsidR="001F0BB0">
        <w:rPr>
          <w:rFonts w:ascii="Arial" w:eastAsia="Times New Roman" w:hAnsi="Arial" w:cs="Times New Roman"/>
          <w:sz w:val="24"/>
          <w:szCs w:val="20"/>
        </w:rPr>
        <w:t>uncils we</w:t>
      </w:r>
      <w:r w:rsidRPr="000D6C43">
        <w:rPr>
          <w:rFonts w:ascii="Arial" w:eastAsia="Times New Roman" w:hAnsi="Arial" w:cs="Times New Roman"/>
          <w:sz w:val="24"/>
          <w:szCs w:val="20"/>
        </w:rPr>
        <w:t xml:space="preserve">re already Full Service; Carlisle and Eden Councils </w:t>
      </w:r>
      <w:r w:rsidR="005107E2">
        <w:rPr>
          <w:rFonts w:ascii="Arial" w:eastAsia="Times New Roman" w:hAnsi="Arial" w:cs="Times New Roman"/>
          <w:sz w:val="24"/>
          <w:szCs w:val="20"/>
        </w:rPr>
        <w:t xml:space="preserve">would </w:t>
      </w:r>
      <w:r w:rsidRPr="000D6C43">
        <w:rPr>
          <w:rFonts w:ascii="Arial" w:eastAsia="Times New Roman" w:hAnsi="Arial" w:cs="Times New Roman"/>
          <w:sz w:val="24"/>
          <w:szCs w:val="20"/>
        </w:rPr>
        <w:t>commence Full Service in May 2018 and South Lakeland in June 2018.  All postcodes assigned to the Barrow Job Centre Plus w</w:t>
      </w:r>
      <w:r w:rsidR="001F0BB0">
        <w:rPr>
          <w:rFonts w:ascii="Arial" w:eastAsia="Times New Roman" w:hAnsi="Arial" w:cs="Times New Roman"/>
          <w:sz w:val="24"/>
          <w:szCs w:val="20"/>
        </w:rPr>
        <w:t>ou</w:t>
      </w:r>
      <w:r w:rsidRPr="000D6C43">
        <w:rPr>
          <w:rFonts w:ascii="Arial" w:eastAsia="Times New Roman" w:hAnsi="Arial" w:cs="Times New Roman"/>
          <w:sz w:val="24"/>
          <w:szCs w:val="20"/>
        </w:rPr>
        <w:t>l</w:t>
      </w:r>
      <w:r w:rsidR="001F0BB0">
        <w:rPr>
          <w:rFonts w:ascii="Arial" w:eastAsia="Times New Roman" w:hAnsi="Arial" w:cs="Times New Roman"/>
          <w:sz w:val="24"/>
          <w:szCs w:val="20"/>
        </w:rPr>
        <w:t>d</w:t>
      </w:r>
      <w:r w:rsidRPr="000D6C43">
        <w:rPr>
          <w:rFonts w:ascii="Arial" w:eastAsia="Times New Roman" w:hAnsi="Arial" w:cs="Times New Roman"/>
          <w:sz w:val="24"/>
          <w:szCs w:val="20"/>
        </w:rPr>
        <w:t xml:space="preserve"> be part of the Barr</w:t>
      </w:r>
      <w:r w:rsidR="001F0BB0">
        <w:rPr>
          <w:rFonts w:ascii="Arial" w:eastAsia="Times New Roman" w:hAnsi="Arial" w:cs="Times New Roman"/>
          <w:sz w:val="24"/>
          <w:szCs w:val="20"/>
        </w:rPr>
        <w:t>ow Full Service from April 2018.</w:t>
      </w:r>
      <w:r w:rsidRPr="000D6C43">
        <w:rPr>
          <w:rFonts w:ascii="Arial" w:eastAsia="Times New Roman" w:hAnsi="Arial" w:cs="Times New Roman"/>
          <w:sz w:val="24"/>
          <w:szCs w:val="20"/>
        </w:rPr>
        <w:t xml:space="preserve"> </w:t>
      </w:r>
    </w:p>
    <w:p w:rsidR="000D6C43" w:rsidRPr="000D6C43" w:rsidRDefault="000D6C43" w:rsidP="000D6C43">
      <w:pPr>
        <w:spacing w:after="0" w:line="240" w:lineRule="auto"/>
        <w:jc w:val="both"/>
        <w:rPr>
          <w:rFonts w:ascii="Arial" w:eastAsia="Times New Roman" w:hAnsi="Arial" w:cs="Times New Roman"/>
          <w:sz w:val="24"/>
          <w:szCs w:val="20"/>
        </w:rPr>
      </w:pPr>
    </w:p>
    <w:p w:rsidR="000D6C43" w:rsidRPr="000D6C43" w:rsidRDefault="000D6C43" w:rsidP="000D6C43">
      <w:pPr>
        <w:spacing w:after="0" w:line="240" w:lineRule="auto"/>
        <w:jc w:val="both"/>
        <w:rPr>
          <w:rFonts w:ascii="Arial" w:eastAsia="Times New Roman" w:hAnsi="Arial" w:cs="Times New Roman"/>
          <w:sz w:val="24"/>
          <w:szCs w:val="20"/>
        </w:rPr>
      </w:pPr>
      <w:r w:rsidRPr="000D6C43">
        <w:rPr>
          <w:rFonts w:ascii="Arial" w:eastAsia="Times New Roman" w:hAnsi="Arial" w:cs="Times New Roman"/>
          <w:sz w:val="24"/>
          <w:szCs w:val="20"/>
        </w:rPr>
        <w:t>After the transition from Live to Full Service, the DWP w</w:t>
      </w:r>
      <w:r w:rsidR="001F0BB0">
        <w:rPr>
          <w:rFonts w:ascii="Arial" w:eastAsia="Times New Roman" w:hAnsi="Arial" w:cs="Times New Roman"/>
          <w:sz w:val="24"/>
          <w:szCs w:val="20"/>
        </w:rPr>
        <w:t>ou</w:t>
      </w:r>
      <w:r w:rsidRPr="000D6C43">
        <w:rPr>
          <w:rFonts w:ascii="Arial" w:eastAsia="Times New Roman" w:hAnsi="Arial" w:cs="Times New Roman"/>
          <w:sz w:val="24"/>
          <w:szCs w:val="20"/>
        </w:rPr>
        <w:t>l</w:t>
      </w:r>
      <w:r w:rsidR="001F0BB0">
        <w:rPr>
          <w:rFonts w:ascii="Arial" w:eastAsia="Times New Roman" w:hAnsi="Arial" w:cs="Times New Roman"/>
          <w:sz w:val="24"/>
          <w:szCs w:val="20"/>
        </w:rPr>
        <w:t>d</w:t>
      </w:r>
      <w:r w:rsidRPr="000D6C43">
        <w:rPr>
          <w:rFonts w:ascii="Arial" w:eastAsia="Times New Roman" w:hAnsi="Arial" w:cs="Times New Roman"/>
          <w:sz w:val="24"/>
          <w:szCs w:val="20"/>
        </w:rPr>
        <w:t xml:space="preserve"> begin moving all remaining existing benefit claimants to the Full Universal Credit Service in 2019; </w:t>
      </w:r>
      <w:r w:rsidR="001F0BB0">
        <w:rPr>
          <w:rFonts w:ascii="Arial" w:eastAsia="Times New Roman" w:hAnsi="Arial" w:cs="Times New Roman"/>
          <w:sz w:val="24"/>
          <w:szCs w:val="20"/>
        </w:rPr>
        <w:t>which</w:t>
      </w:r>
      <w:r w:rsidRPr="000D6C43">
        <w:rPr>
          <w:rFonts w:ascii="Arial" w:eastAsia="Times New Roman" w:hAnsi="Arial" w:cs="Times New Roman"/>
          <w:sz w:val="24"/>
          <w:szCs w:val="20"/>
        </w:rPr>
        <w:t xml:space="preserve"> </w:t>
      </w:r>
      <w:r w:rsidR="001F0BB0">
        <w:rPr>
          <w:rFonts w:ascii="Arial" w:eastAsia="Times New Roman" w:hAnsi="Arial" w:cs="Times New Roman"/>
          <w:sz w:val="24"/>
          <w:szCs w:val="20"/>
        </w:rPr>
        <w:t>wa</w:t>
      </w:r>
      <w:r w:rsidRPr="000D6C43">
        <w:rPr>
          <w:rFonts w:ascii="Arial" w:eastAsia="Times New Roman" w:hAnsi="Arial" w:cs="Times New Roman"/>
          <w:sz w:val="24"/>
          <w:szCs w:val="20"/>
        </w:rPr>
        <w:t>s likely to be a multi-year transition.</w:t>
      </w:r>
    </w:p>
    <w:p w:rsidR="000D6C43" w:rsidRPr="000D6C43" w:rsidRDefault="000D6C43" w:rsidP="000D6C43">
      <w:pPr>
        <w:spacing w:after="0" w:line="240" w:lineRule="auto"/>
        <w:jc w:val="both"/>
        <w:rPr>
          <w:rFonts w:ascii="Arial" w:eastAsia="Times New Roman" w:hAnsi="Arial" w:cs="Times New Roman"/>
          <w:sz w:val="24"/>
          <w:szCs w:val="20"/>
        </w:rPr>
      </w:pPr>
    </w:p>
    <w:p w:rsidR="000D6C43" w:rsidRPr="000D6C43" w:rsidRDefault="000D6C43" w:rsidP="000D6C43">
      <w:pPr>
        <w:spacing w:after="0" w:line="240" w:lineRule="auto"/>
        <w:jc w:val="both"/>
        <w:rPr>
          <w:rFonts w:ascii="Arial" w:eastAsia="Times New Roman" w:hAnsi="Arial" w:cs="Times New Roman"/>
          <w:sz w:val="24"/>
          <w:szCs w:val="20"/>
        </w:rPr>
      </w:pPr>
      <w:r w:rsidRPr="000D6C43">
        <w:rPr>
          <w:rFonts w:ascii="Arial" w:eastAsia="Times New Roman" w:hAnsi="Arial" w:cs="Times New Roman"/>
          <w:sz w:val="24"/>
          <w:szCs w:val="20"/>
        </w:rPr>
        <w:t>During the Liv</w:t>
      </w:r>
      <w:r w:rsidR="001F0BB0">
        <w:rPr>
          <w:rFonts w:ascii="Arial" w:eastAsia="Times New Roman" w:hAnsi="Arial" w:cs="Times New Roman"/>
          <w:sz w:val="24"/>
          <w:szCs w:val="20"/>
        </w:rPr>
        <w:t>e Service phase, the Council</w:t>
      </w:r>
      <w:r w:rsidRPr="000D6C43">
        <w:rPr>
          <w:rFonts w:ascii="Arial" w:eastAsia="Times New Roman" w:hAnsi="Arial" w:cs="Times New Roman"/>
          <w:sz w:val="24"/>
          <w:szCs w:val="20"/>
        </w:rPr>
        <w:t xml:space="preserve"> had a partnership/grant agreement with the DWP to provide support to the UC service centres, to perform some manual processes that were previously automated, to provide personal budgeting support and to provide assisted digital support.  Whilst the work from the service centres ha</w:t>
      </w:r>
      <w:r w:rsidR="001F0BB0">
        <w:rPr>
          <w:rFonts w:ascii="Arial" w:eastAsia="Times New Roman" w:hAnsi="Arial" w:cs="Times New Roman"/>
          <w:sz w:val="24"/>
          <w:szCs w:val="20"/>
        </w:rPr>
        <w:t>d</w:t>
      </w:r>
      <w:r w:rsidRPr="000D6C43">
        <w:rPr>
          <w:rFonts w:ascii="Arial" w:eastAsia="Times New Roman" w:hAnsi="Arial" w:cs="Times New Roman"/>
          <w:sz w:val="24"/>
          <w:szCs w:val="20"/>
        </w:rPr>
        <w:t xml:space="preserve"> increased and the manual processes continued, the number of customers accessing personal budgeting </w:t>
      </w:r>
      <w:r w:rsidR="001F0BB0">
        <w:rPr>
          <w:rFonts w:ascii="Arial" w:eastAsia="Times New Roman" w:hAnsi="Arial" w:cs="Times New Roman"/>
          <w:sz w:val="24"/>
          <w:szCs w:val="20"/>
        </w:rPr>
        <w:t>and assisted digital support had</w:t>
      </w:r>
      <w:r w:rsidRPr="000D6C43">
        <w:rPr>
          <w:rFonts w:ascii="Arial" w:eastAsia="Times New Roman" w:hAnsi="Arial" w:cs="Times New Roman"/>
          <w:sz w:val="24"/>
          <w:szCs w:val="20"/>
        </w:rPr>
        <w:t xml:space="preserve"> been low.</w:t>
      </w:r>
    </w:p>
    <w:p w:rsidR="000D6C43" w:rsidRPr="000D6C43" w:rsidRDefault="000D6C43" w:rsidP="000D6C43">
      <w:pPr>
        <w:spacing w:after="0" w:line="240" w:lineRule="auto"/>
        <w:jc w:val="both"/>
        <w:rPr>
          <w:rFonts w:ascii="Arial" w:eastAsia="Times New Roman" w:hAnsi="Arial" w:cs="Times New Roman"/>
          <w:sz w:val="24"/>
          <w:szCs w:val="20"/>
        </w:rPr>
      </w:pPr>
    </w:p>
    <w:p w:rsidR="000D6C43" w:rsidRPr="000D6C43" w:rsidRDefault="001F0BB0" w:rsidP="000D6C43">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The agreement with the DWP wa</w:t>
      </w:r>
      <w:r w:rsidR="000D6C43" w:rsidRPr="000D6C43">
        <w:rPr>
          <w:rFonts w:ascii="Arial" w:eastAsia="Times New Roman" w:hAnsi="Arial" w:cs="Times New Roman"/>
          <w:sz w:val="24"/>
          <w:szCs w:val="20"/>
        </w:rPr>
        <w:t>s direct with the Council and the Council ha</w:t>
      </w:r>
      <w:r>
        <w:rPr>
          <w:rFonts w:ascii="Arial" w:eastAsia="Times New Roman" w:hAnsi="Arial" w:cs="Times New Roman"/>
          <w:sz w:val="24"/>
          <w:szCs w:val="20"/>
        </w:rPr>
        <w:t>d</w:t>
      </w:r>
      <w:r w:rsidR="000D6C43" w:rsidRPr="000D6C43">
        <w:rPr>
          <w:rFonts w:ascii="Arial" w:eastAsia="Times New Roman" w:hAnsi="Arial" w:cs="Times New Roman"/>
          <w:sz w:val="24"/>
          <w:szCs w:val="20"/>
        </w:rPr>
        <w:t xml:space="preserve">, under the Live Service, contracted the service centre and manual processes to the benefits contractor.  The personal budgeting </w:t>
      </w:r>
      <w:r>
        <w:rPr>
          <w:rFonts w:ascii="Arial" w:eastAsia="Times New Roman" w:hAnsi="Arial" w:cs="Times New Roman"/>
          <w:sz w:val="24"/>
          <w:szCs w:val="20"/>
        </w:rPr>
        <w:t>and assisted digital support had</w:t>
      </w:r>
      <w:r w:rsidR="000D6C43" w:rsidRPr="000D6C43">
        <w:rPr>
          <w:rFonts w:ascii="Arial" w:eastAsia="Times New Roman" w:hAnsi="Arial" w:cs="Times New Roman"/>
          <w:sz w:val="24"/>
          <w:szCs w:val="20"/>
        </w:rPr>
        <w:t xml:space="preserve"> been contracted to Barrow Citizens Advice Bureau.  </w:t>
      </w:r>
    </w:p>
    <w:p w:rsidR="000D6C43" w:rsidRPr="000D6C43" w:rsidRDefault="000D6C43" w:rsidP="000D6C43">
      <w:pPr>
        <w:spacing w:after="0" w:line="240" w:lineRule="auto"/>
        <w:jc w:val="both"/>
        <w:rPr>
          <w:rFonts w:ascii="Arial" w:eastAsia="Times New Roman" w:hAnsi="Arial" w:cs="Times New Roman"/>
          <w:sz w:val="24"/>
          <w:szCs w:val="20"/>
        </w:rPr>
      </w:pPr>
    </w:p>
    <w:p w:rsidR="000D6C43" w:rsidRPr="000D6C43" w:rsidRDefault="000D6C43" w:rsidP="000D6C43">
      <w:pPr>
        <w:spacing w:after="0" w:line="240" w:lineRule="auto"/>
        <w:jc w:val="both"/>
        <w:rPr>
          <w:rFonts w:ascii="Arial" w:eastAsia="Times New Roman" w:hAnsi="Arial" w:cs="Times New Roman"/>
          <w:sz w:val="24"/>
          <w:szCs w:val="20"/>
        </w:rPr>
      </w:pPr>
      <w:r w:rsidRPr="000D6C43">
        <w:rPr>
          <w:rFonts w:ascii="Arial" w:eastAsia="Times New Roman" w:hAnsi="Arial" w:cs="Times New Roman"/>
          <w:sz w:val="24"/>
          <w:szCs w:val="20"/>
        </w:rPr>
        <w:t>Under F</w:t>
      </w:r>
      <w:r w:rsidR="001F0BB0">
        <w:rPr>
          <w:rFonts w:ascii="Arial" w:eastAsia="Times New Roman" w:hAnsi="Arial" w:cs="Times New Roman"/>
          <w:sz w:val="24"/>
          <w:szCs w:val="20"/>
        </w:rPr>
        <w:t>ull Service it wa</w:t>
      </w:r>
      <w:r w:rsidRPr="000D6C43">
        <w:rPr>
          <w:rFonts w:ascii="Arial" w:eastAsia="Times New Roman" w:hAnsi="Arial" w:cs="Times New Roman"/>
          <w:sz w:val="24"/>
          <w:szCs w:val="20"/>
        </w:rPr>
        <w:t>s expected that the number of customers w</w:t>
      </w:r>
      <w:r w:rsidR="001F0BB0">
        <w:rPr>
          <w:rFonts w:ascii="Arial" w:eastAsia="Times New Roman" w:hAnsi="Arial" w:cs="Times New Roman"/>
          <w:sz w:val="24"/>
          <w:szCs w:val="20"/>
        </w:rPr>
        <w:t>ou</w:t>
      </w:r>
      <w:r w:rsidRPr="000D6C43">
        <w:rPr>
          <w:rFonts w:ascii="Arial" w:eastAsia="Times New Roman" w:hAnsi="Arial" w:cs="Times New Roman"/>
          <w:sz w:val="24"/>
          <w:szCs w:val="20"/>
        </w:rPr>
        <w:t>l</w:t>
      </w:r>
      <w:r w:rsidR="001F0BB0">
        <w:rPr>
          <w:rFonts w:ascii="Arial" w:eastAsia="Times New Roman" w:hAnsi="Arial" w:cs="Times New Roman"/>
          <w:sz w:val="24"/>
          <w:szCs w:val="20"/>
        </w:rPr>
        <w:t>d</w:t>
      </w:r>
      <w:r w:rsidRPr="000D6C43">
        <w:rPr>
          <w:rFonts w:ascii="Arial" w:eastAsia="Times New Roman" w:hAnsi="Arial" w:cs="Times New Roman"/>
          <w:sz w:val="24"/>
          <w:szCs w:val="20"/>
        </w:rPr>
        <w:t xml:space="preserve"> significa</w:t>
      </w:r>
      <w:r w:rsidR="001F0BB0">
        <w:rPr>
          <w:rFonts w:ascii="Arial" w:eastAsia="Times New Roman" w:hAnsi="Arial" w:cs="Times New Roman"/>
          <w:sz w:val="24"/>
          <w:szCs w:val="20"/>
        </w:rPr>
        <w:t>ntly increase.  The Council did</w:t>
      </w:r>
      <w:r w:rsidRPr="000D6C43">
        <w:rPr>
          <w:rFonts w:ascii="Arial" w:eastAsia="Times New Roman" w:hAnsi="Arial" w:cs="Times New Roman"/>
          <w:sz w:val="24"/>
          <w:szCs w:val="20"/>
        </w:rPr>
        <w:t xml:space="preserve"> not have existing arrangements wit</w:t>
      </w:r>
      <w:r w:rsidR="001F0BB0">
        <w:rPr>
          <w:rFonts w:ascii="Arial" w:eastAsia="Times New Roman" w:hAnsi="Arial" w:cs="Times New Roman"/>
          <w:sz w:val="24"/>
          <w:szCs w:val="20"/>
        </w:rPr>
        <w:t>h any other organisations that we</w:t>
      </w:r>
      <w:r w:rsidRPr="000D6C43">
        <w:rPr>
          <w:rFonts w:ascii="Arial" w:eastAsia="Times New Roman" w:hAnsi="Arial" w:cs="Times New Roman"/>
          <w:sz w:val="24"/>
          <w:szCs w:val="20"/>
        </w:rPr>
        <w:t xml:space="preserve">re able to provide personal budgeting and assisted digital support.  </w:t>
      </w:r>
    </w:p>
    <w:p w:rsidR="000D6C43" w:rsidRPr="000D6C43" w:rsidRDefault="000D6C43" w:rsidP="000D6C43">
      <w:pPr>
        <w:spacing w:after="0" w:line="240" w:lineRule="auto"/>
        <w:jc w:val="both"/>
        <w:rPr>
          <w:rFonts w:ascii="Arial" w:eastAsia="Times New Roman" w:hAnsi="Arial" w:cs="Times New Roman"/>
          <w:sz w:val="24"/>
          <w:szCs w:val="20"/>
        </w:rPr>
      </w:pPr>
    </w:p>
    <w:p w:rsidR="000D6C43" w:rsidRPr="000D6C43" w:rsidRDefault="001F0BB0" w:rsidP="000D6C43">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The Council wa</w:t>
      </w:r>
      <w:r w:rsidR="000D6C43" w:rsidRPr="000D6C43">
        <w:rPr>
          <w:rFonts w:ascii="Arial" w:eastAsia="Times New Roman" w:hAnsi="Arial" w:cs="Times New Roman"/>
          <w:sz w:val="24"/>
          <w:szCs w:val="20"/>
        </w:rPr>
        <w:t xml:space="preserve">s currently liaising with the DWP and Barrow Citizens Advice Bureau regarding extending the service provision, but if the grant level </w:t>
      </w:r>
      <w:r>
        <w:rPr>
          <w:rFonts w:ascii="Arial" w:eastAsia="Times New Roman" w:hAnsi="Arial" w:cs="Times New Roman"/>
          <w:sz w:val="24"/>
          <w:szCs w:val="20"/>
        </w:rPr>
        <w:t>wa</w:t>
      </w:r>
      <w:r w:rsidR="000D6C43" w:rsidRPr="000D6C43">
        <w:rPr>
          <w:rFonts w:ascii="Arial" w:eastAsia="Times New Roman" w:hAnsi="Arial" w:cs="Times New Roman"/>
          <w:sz w:val="24"/>
          <w:szCs w:val="20"/>
        </w:rPr>
        <w:t>s inadequate or if demand w</w:t>
      </w:r>
      <w:r>
        <w:rPr>
          <w:rFonts w:ascii="Arial" w:eastAsia="Times New Roman" w:hAnsi="Arial" w:cs="Times New Roman"/>
          <w:sz w:val="24"/>
          <w:szCs w:val="20"/>
        </w:rPr>
        <w:t>ould</w:t>
      </w:r>
      <w:r w:rsidR="000D6C43" w:rsidRPr="000D6C43">
        <w:rPr>
          <w:rFonts w:ascii="Arial" w:eastAsia="Times New Roman" w:hAnsi="Arial" w:cs="Times New Roman"/>
          <w:sz w:val="24"/>
          <w:szCs w:val="20"/>
        </w:rPr>
        <w:t xml:space="preserve"> outpace the facilities and services that Barrow CAB c</w:t>
      </w:r>
      <w:r>
        <w:rPr>
          <w:rFonts w:ascii="Arial" w:eastAsia="Times New Roman" w:hAnsi="Arial" w:cs="Times New Roman"/>
          <w:sz w:val="24"/>
          <w:szCs w:val="20"/>
        </w:rPr>
        <w:t>ould not</w:t>
      </w:r>
      <w:r w:rsidR="000D6C43" w:rsidRPr="000D6C43">
        <w:rPr>
          <w:rFonts w:ascii="Arial" w:eastAsia="Times New Roman" w:hAnsi="Arial" w:cs="Times New Roman"/>
          <w:sz w:val="24"/>
          <w:szCs w:val="20"/>
        </w:rPr>
        <w:t xml:space="preserve"> provide, the Council may have to decline the request to provide these services fo</w:t>
      </w:r>
      <w:r>
        <w:rPr>
          <w:rFonts w:ascii="Arial" w:eastAsia="Times New Roman" w:hAnsi="Arial" w:cs="Times New Roman"/>
          <w:sz w:val="24"/>
          <w:szCs w:val="20"/>
        </w:rPr>
        <w:t>r the DWP; the two services would</w:t>
      </w:r>
      <w:r w:rsidR="000D6C43" w:rsidRPr="000D6C43">
        <w:rPr>
          <w:rFonts w:ascii="Arial" w:eastAsia="Times New Roman" w:hAnsi="Arial" w:cs="Times New Roman"/>
          <w:sz w:val="24"/>
          <w:szCs w:val="20"/>
        </w:rPr>
        <w:t xml:space="preserve"> be considered separately.</w:t>
      </w:r>
    </w:p>
    <w:p w:rsidR="000D6C43" w:rsidRPr="000D6C43" w:rsidRDefault="000D6C43" w:rsidP="000D6C43">
      <w:pPr>
        <w:spacing w:after="0" w:line="240" w:lineRule="auto"/>
        <w:jc w:val="both"/>
        <w:rPr>
          <w:rFonts w:ascii="Arial" w:eastAsia="Times New Roman" w:hAnsi="Arial" w:cs="Times New Roman"/>
          <w:sz w:val="24"/>
          <w:szCs w:val="20"/>
        </w:rPr>
      </w:pPr>
    </w:p>
    <w:p w:rsidR="000D6C43" w:rsidRDefault="001F0BB0" w:rsidP="000D6C43">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The Council wa</w:t>
      </w:r>
      <w:r w:rsidR="000D6C43" w:rsidRPr="000D6C43">
        <w:rPr>
          <w:rFonts w:ascii="Arial" w:eastAsia="Times New Roman" w:hAnsi="Arial" w:cs="Times New Roman"/>
          <w:sz w:val="24"/>
          <w:szCs w:val="20"/>
        </w:rPr>
        <w:t>s also expected to continue holding an annual landlord forum and while in the short/medium term th</w:t>
      </w:r>
      <w:r>
        <w:rPr>
          <w:rFonts w:ascii="Arial" w:eastAsia="Times New Roman" w:hAnsi="Arial" w:cs="Times New Roman"/>
          <w:sz w:val="24"/>
          <w:szCs w:val="20"/>
        </w:rPr>
        <w:t>at</w:t>
      </w:r>
      <w:r w:rsidR="000D6C43" w:rsidRPr="000D6C43">
        <w:rPr>
          <w:rFonts w:ascii="Arial" w:eastAsia="Times New Roman" w:hAnsi="Arial" w:cs="Times New Roman"/>
          <w:sz w:val="24"/>
          <w:szCs w:val="20"/>
        </w:rPr>
        <w:t xml:space="preserve"> c</w:t>
      </w:r>
      <w:r>
        <w:rPr>
          <w:rFonts w:ascii="Arial" w:eastAsia="Times New Roman" w:hAnsi="Arial" w:cs="Times New Roman"/>
          <w:sz w:val="24"/>
          <w:szCs w:val="20"/>
        </w:rPr>
        <w:t>ould</w:t>
      </w:r>
      <w:r w:rsidR="000D6C43" w:rsidRPr="000D6C43">
        <w:rPr>
          <w:rFonts w:ascii="Arial" w:eastAsia="Times New Roman" w:hAnsi="Arial" w:cs="Times New Roman"/>
          <w:sz w:val="24"/>
          <w:szCs w:val="20"/>
        </w:rPr>
        <w:t xml:space="preserve"> include</w:t>
      </w:r>
      <w:r>
        <w:rPr>
          <w:rFonts w:ascii="Arial" w:eastAsia="Times New Roman" w:hAnsi="Arial" w:cs="Times New Roman"/>
          <w:sz w:val="24"/>
          <w:szCs w:val="20"/>
        </w:rPr>
        <w:t xml:space="preserve"> a housing benefits update, it was hoped that the DWP would</w:t>
      </w:r>
      <w:r w:rsidR="000D6C43" w:rsidRPr="000D6C43">
        <w:rPr>
          <w:rFonts w:ascii="Arial" w:eastAsia="Times New Roman" w:hAnsi="Arial" w:cs="Times New Roman"/>
          <w:sz w:val="24"/>
          <w:szCs w:val="20"/>
        </w:rPr>
        <w:t xml:space="preserve"> attend for Universal Credit updates.</w:t>
      </w:r>
    </w:p>
    <w:p w:rsidR="000D6C43" w:rsidRDefault="000D6C43" w:rsidP="000D6C43">
      <w:pPr>
        <w:spacing w:after="0" w:line="240" w:lineRule="auto"/>
        <w:jc w:val="both"/>
        <w:rPr>
          <w:rFonts w:ascii="Arial" w:eastAsia="Times New Roman" w:hAnsi="Arial" w:cs="Times New Roman"/>
          <w:sz w:val="24"/>
          <w:szCs w:val="24"/>
        </w:rPr>
      </w:pPr>
    </w:p>
    <w:p w:rsidR="001F0BB0" w:rsidRDefault="00CE295E" w:rsidP="00CB2576">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RESOLVED:- </w:t>
      </w:r>
    </w:p>
    <w:p w:rsidR="001F0BB0" w:rsidRDefault="001F0BB0" w:rsidP="00CB2576">
      <w:pPr>
        <w:tabs>
          <w:tab w:val="left" w:pos="567"/>
          <w:tab w:val="left" w:pos="993"/>
        </w:tabs>
        <w:spacing w:after="0" w:line="240" w:lineRule="auto"/>
        <w:jc w:val="both"/>
        <w:rPr>
          <w:rFonts w:ascii="Arial" w:eastAsia="Times New Roman" w:hAnsi="Arial" w:cs="Times New Roman"/>
          <w:sz w:val="24"/>
          <w:szCs w:val="24"/>
        </w:rPr>
      </w:pPr>
    </w:p>
    <w:p w:rsidR="0033759B" w:rsidRDefault="001F0BB0" w:rsidP="001F0BB0">
      <w:pPr>
        <w:tabs>
          <w:tab w:val="left" w:pos="567"/>
          <w:tab w:val="left" w:pos="993"/>
        </w:tabs>
        <w:spacing w:after="0" w:line="240" w:lineRule="auto"/>
        <w:ind w:left="567" w:hanging="567"/>
        <w:jc w:val="both"/>
        <w:rPr>
          <w:rFonts w:ascii="Arial" w:eastAsia="Times New Roman" w:hAnsi="Arial" w:cs="Times New Roman"/>
          <w:sz w:val="24"/>
          <w:szCs w:val="24"/>
        </w:rPr>
      </w:pPr>
      <w:r>
        <w:rPr>
          <w:rFonts w:ascii="Arial" w:eastAsia="Times New Roman" w:hAnsi="Arial" w:cs="Times New Roman"/>
          <w:sz w:val="24"/>
          <w:szCs w:val="24"/>
        </w:rPr>
        <w:t>1.</w:t>
      </w:r>
      <w:r>
        <w:rPr>
          <w:rFonts w:ascii="Arial" w:eastAsia="Times New Roman" w:hAnsi="Arial" w:cs="Times New Roman"/>
          <w:sz w:val="24"/>
          <w:szCs w:val="24"/>
        </w:rPr>
        <w:tab/>
        <w:t>To note the update</w:t>
      </w:r>
      <w:r w:rsidR="00832E71">
        <w:rPr>
          <w:rFonts w:ascii="Arial" w:eastAsia="Times New Roman" w:hAnsi="Arial" w:cs="Times New Roman"/>
          <w:sz w:val="24"/>
          <w:szCs w:val="24"/>
        </w:rPr>
        <w:t xml:space="preserve"> on the roll out of Universal Credit Full Service; and</w:t>
      </w:r>
    </w:p>
    <w:p w:rsidR="001F0BB0" w:rsidRDefault="001F0BB0" w:rsidP="001F0BB0">
      <w:pPr>
        <w:tabs>
          <w:tab w:val="left" w:pos="567"/>
          <w:tab w:val="left" w:pos="993"/>
        </w:tabs>
        <w:spacing w:after="0" w:line="240" w:lineRule="auto"/>
        <w:ind w:left="567" w:hanging="567"/>
        <w:jc w:val="both"/>
        <w:rPr>
          <w:rFonts w:ascii="Arial" w:eastAsia="Times New Roman" w:hAnsi="Arial" w:cs="Times New Roman"/>
          <w:sz w:val="24"/>
          <w:szCs w:val="24"/>
        </w:rPr>
      </w:pPr>
    </w:p>
    <w:p w:rsidR="001F0BB0" w:rsidRDefault="001F0BB0" w:rsidP="001F0BB0">
      <w:pPr>
        <w:tabs>
          <w:tab w:val="left" w:pos="567"/>
          <w:tab w:val="left" w:pos="993"/>
        </w:tabs>
        <w:spacing w:after="0" w:line="240" w:lineRule="auto"/>
        <w:ind w:left="567" w:hanging="567"/>
        <w:jc w:val="both"/>
        <w:rPr>
          <w:rFonts w:ascii="Arial" w:eastAsia="Times New Roman" w:hAnsi="Arial" w:cs="Times New Roman"/>
          <w:sz w:val="24"/>
          <w:szCs w:val="24"/>
        </w:rPr>
      </w:pPr>
      <w:r>
        <w:rPr>
          <w:rFonts w:ascii="Arial" w:eastAsia="Times New Roman" w:hAnsi="Arial" w:cs="Times New Roman"/>
          <w:sz w:val="24"/>
          <w:szCs w:val="24"/>
        </w:rPr>
        <w:t>2.</w:t>
      </w:r>
      <w:r>
        <w:rPr>
          <w:rFonts w:ascii="Arial" w:eastAsia="Times New Roman" w:hAnsi="Arial" w:cs="Times New Roman"/>
          <w:sz w:val="24"/>
          <w:szCs w:val="24"/>
        </w:rPr>
        <w:tab/>
        <w:t>To agree that if the provision of personal budgeting</w:t>
      </w:r>
      <w:r w:rsidR="00BF73D2">
        <w:rPr>
          <w:rFonts w:ascii="Arial" w:eastAsia="Times New Roman" w:hAnsi="Arial" w:cs="Times New Roman"/>
          <w:sz w:val="24"/>
          <w:szCs w:val="24"/>
        </w:rPr>
        <w:t xml:space="preserve"> and assisted digital support could no</w:t>
      </w:r>
      <w:r>
        <w:rPr>
          <w:rFonts w:ascii="Arial" w:eastAsia="Times New Roman" w:hAnsi="Arial" w:cs="Times New Roman"/>
          <w:sz w:val="24"/>
          <w:szCs w:val="24"/>
        </w:rPr>
        <w:t xml:space="preserve">t be contracted out, then the Council </w:t>
      </w:r>
      <w:r w:rsidR="005107E2">
        <w:rPr>
          <w:rFonts w:ascii="Arial" w:eastAsia="Times New Roman" w:hAnsi="Arial" w:cs="Times New Roman"/>
          <w:sz w:val="24"/>
          <w:szCs w:val="24"/>
        </w:rPr>
        <w:t>was</w:t>
      </w:r>
      <w:r>
        <w:rPr>
          <w:rFonts w:ascii="Arial" w:eastAsia="Times New Roman" w:hAnsi="Arial" w:cs="Times New Roman"/>
          <w:sz w:val="24"/>
          <w:szCs w:val="24"/>
        </w:rPr>
        <w:t xml:space="preserve"> unable to provide these services for the DWP.</w:t>
      </w:r>
    </w:p>
    <w:p w:rsidR="001F0BB0" w:rsidRDefault="001F0BB0" w:rsidP="00CB2576">
      <w:pPr>
        <w:tabs>
          <w:tab w:val="left" w:pos="567"/>
          <w:tab w:val="left" w:pos="993"/>
        </w:tabs>
        <w:spacing w:after="0" w:line="240" w:lineRule="auto"/>
        <w:jc w:val="both"/>
        <w:rPr>
          <w:rFonts w:ascii="Arial" w:eastAsia="Times New Roman" w:hAnsi="Arial" w:cs="Times New Roman"/>
          <w:sz w:val="24"/>
          <w:szCs w:val="24"/>
        </w:rPr>
      </w:pPr>
    </w:p>
    <w:p w:rsidR="00BC7A7B" w:rsidRDefault="005477E9" w:rsidP="00CB2576">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Arial"/>
          <w:b/>
          <w:sz w:val="24"/>
          <w:szCs w:val="24"/>
        </w:rPr>
        <w:t>78</w:t>
      </w:r>
      <w:r w:rsidR="00BC7A7B" w:rsidRPr="003C1002">
        <w:rPr>
          <w:rFonts w:ascii="Arial" w:eastAsia="Times New Roman" w:hAnsi="Arial" w:cs="Arial"/>
          <w:b/>
          <w:sz w:val="24"/>
          <w:szCs w:val="24"/>
        </w:rPr>
        <w:t xml:space="preserve"> –</w:t>
      </w:r>
      <w:r w:rsidR="00BC7A7B">
        <w:rPr>
          <w:rFonts w:ascii="Arial" w:eastAsia="Times New Roman" w:hAnsi="Arial" w:cs="Arial"/>
          <w:b/>
          <w:sz w:val="24"/>
          <w:szCs w:val="24"/>
        </w:rPr>
        <w:t xml:space="preserve"> L</w:t>
      </w:r>
      <w:r>
        <w:rPr>
          <w:rFonts w:ascii="Arial" w:eastAsia="Times New Roman" w:hAnsi="Arial" w:cs="Arial"/>
          <w:b/>
          <w:sz w:val="24"/>
          <w:szCs w:val="24"/>
        </w:rPr>
        <w:t>ocal Plan Update</w:t>
      </w:r>
    </w:p>
    <w:p w:rsidR="00BC7A7B" w:rsidRDefault="00BC7A7B" w:rsidP="00CB2576">
      <w:pPr>
        <w:tabs>
          <w:tab w:val="left" w:pos="567"/>
          <w:tab w:val="left" w:pos="993"/>
        </w:tabs>
        <w:spacing w:after="0" w:line="240" w:lineRule="auto"/>
        <w:jc w:val="both"/>
        <w:rPr>
          <w:rFonts w:ascii="Arial" w:eastAsia="Times New Roman" w:hAnsi="Arial" w:cs="Times New Roman"/>
          <w:sz w:val="24"/>
          <w:szCs w:val="24"/>
        </w:rPr>
      </w:pPr>
    </w:p>
    <w:p w:rsidR="005477E9" w:rsidRPr="005477E9" w:rsidRDefault="00A6541C" w:rsidP="006608BF">
      <w:pPr>
        <w:tabs>
          <w:tab w:val="left" w:pos="567"/>
          <w:tab w:val="left" w:pos="993"/>
        </w:tabs>
        <w:spacing w:after="0" w:line="240" w:lineRule="auto"/>
        <w:jc w:val="both"/>
        <w:rPr>
          <w:rFonts w:ascii="Arial" w:eastAsia="Times New Roman" w:hAnsi="Arial" w:cs="Times New Roman"/>
          <w:sz w:val="24"/>
          <w:szCs w:val="20"/>
        </w:rPr>
      </w:pPr>
      <w:r>
        <w:rPr>
          <w:rFonts w:ascii="Arial" w:eastAsia="Times New Roman" w:hAnsi="Arial" w:cs="Times New Roman"/>
          <w:sz w:val="24"/>
          <w:szCs w:val="24"/>
        </w:rPr>
        <w:t xml:space="preserve">The Committee </w:t>
      </w:r>
      <w:r w:rsidR="005477E9">
        <w:rPr>
          <w:rFonts w:ascii="Arial" w:eastAsia="Times New Roman" w:hAnsi="Arial" w:cs="Times New Roman"/>
          <w:sz w:val="24"/>
          <w:szCs w:val="24"/>
        </w:rPr>
        <w:t xml:space="preserve">was reminded that </w:t>
      </w:r>
      <w:r w:rsidR="006608BF">
        <w:rPr>
          <w:rFonts w:ascii="Arial" w:eastAsia="Times New Roman" w:hAnsi="Arial" w:cs="Times New Roman"/>
          <w:sz w:val="24"/>
          <w:szCs w:val="24"/>
        </w:rPr>
        <w:t>i</w:t>
      </w:r>
      <w:r w:rsidR="005477E9" w:rsidRPr="005477E9">
        <w:rPr>
          <w:rFonts w:ascii="Arial" w:eastAsia="Times New Roman" w:hAnsi="Arial" w:cs="Times New Roman"/>
          <w:sz w:val="24"/>
          <w:szCs w:val="20"/>
        </w:rPr>
        <w:t xml:space="preserve">n 2017, the Council </w:t>
      </w:r>
      <w:r w:rsidR="006608BF">
        <w:rPr>
          <w:rFonts w:ascii="Arial" w:eastAsia="Times New Roman" w:hAnsi="Arial" w:cs="Times New Roman"/>
          <w:sz w:val="24"/>
          <w:szCs w:val="20"/>
        </w:rPr>
        <w:t>had com</w:t>
      </w:r>
      <w:r w:rsidR="005477E9" w:rsidRPr="005477E9">
        <w:rPr>
          <w:rFonts w:ascii="Arial" w:eastAsia="Times New Roman" w:hAnsi="Arial" w:cs="Times New Roman"/>
          <w:sz w:val="24"/>
          <w:szCs w:val="20"/>
        </w:rPr>
        <w:t xml:space="preserve">missioned Arc4 to update their assessment of housing need in the Borough. Their findings </w:t>
      </w:r>
      <w:r w:rsidR="006608BF">
        <w:rPr>
          <w:rFonts w:ascii="Arial" w:eastAsia="Times New Roman" w:hAnsi="Arial" w:cs="Times New Roman"/>
          <w:sz w:val="24"/>
          <w:szCs w:val="20"/>
        </w:rPr>
        <w:t>had been inc</w:t>
      </w:r>
      <w:r w:rsidR="005477E9" w:rsidRPr="005477E9">
        <w:rPr>
          <w:rFonts w:ascii="Arial" w:eastAsia="Times New Roman" w:hAnsi="Arial" w:cs="Times New Roman"/>
          <w:sz w:val="24"/>
          <w:szCs w:val="20"/>
        </w:rPr>
        <w:t xml:space="preserve">luded in the Strategic Housing Market Assessment (SHMA) Addendum 2017 </w:t>
      </w:r>
      <w:r w:rsidR="005477E9" w:rsidRPr="005477E9">
        <w:rPr>
          <w:rFonts w:ascii="Arial" w:eastAsia="Times New Roman" w:hAnsi="Arial" w:cs="Times New Roman"/>
          <w:sz w:val="24"/>
          <w:szCs w:val="20"/>
        </w:rPr>
        <w:lastRenderedPageBreak/>
        <w:t xml:space="preserve">which </w:t>
      </w:r>
      <w:r w:rsidR="006608BF">
        <w:rPr>
          <w:rFonts w:ascii="Arial" w:eastAsia="Times New Roman" w:hAnsi="Arial" w:cs="Times New Roman"/>
          <w:sz w:val="24"/>
          <w:szCs w:val="20"/>
        </w:rPr>
        <w:t xml:space="preserve">had </w:t>
      </w:r>
      <w:r w:rsidR="005477E9" w:rsidRPr="005477E9">
        <w:rPr>
          <w:rFonts w:ascii="Arial" w:eastAsia="Times New Roman" w:hAnsi="Arial" w:cs="Times New Roman"/>
          <w:sz w:val="24"/>
          <w:szCs w:val="20"/>
        </w:rPr>
        <w:t>identified a need for 133 dwellings each year over the 2014-2031 plan period.</w:t>
      </w:r>
    </w:p>
    <w:p w:rsidR="005477E9" w:rsidRPr="005477E9" w:rsidRDefault="005477E9" w:rsidP="005477E9">
      <w:pPr>
        <w:spacing w:after="0" w:line="240" w:lineRule="auto"/>
        <w:jc w:val="both"/>
        <w:rPr>
          <w:rFonts w:ascii="Arial" w:eastAsia="Times New Roman" w:hAnsi="Arial" w:cs="Times New Roman"/>
          <w:sz w:val="24"/>
          <w:szCs w:val="24"/>
        </w:rPr>
      </w:pPr>
    </w:p>
    <w:p w:rsidR="005477E9" w:rsidRPr="005477E9" w:rsidRDefault="005477E9" w:rsidP="005477E9">
      <w:pPr>
        <w:spacing w:after="0" w:line="240" w:lineRule="auto"/>
        <w:jc w:val="both"/>
        <w:rPr>
          <w:rFonts w:ascii="Arial" w:eastAsia="Times New Roman" w:hAnsi="Arial" w:cs="Times New Roman"/>
          <w:sz w:val="24"/>
          <w:szCs w:val="24"/>
        </w:rPr>
      </w:pPr>
      <w:r w:rsidRPr="005477E9">
        <w:rPr>
          <w:rFonts w:ascii="Arial" w:eastAsia="Times New Roman" w:hAnsi="Arial" w:cs="Times New Roman"/>
          <w:sz w:val="24"/>
          <w:szCs w:val="24"/>
        </w:rPr>
        <w:t>A number of issues ha</w:t>
      </w:r>
      <w:r w:rsidR="006608BF" w:rsidRPr="006608BF">
        <w:rPr>
          <w:rFonts w:ascii="Arial" w:eastAsia="Times New Roman" w:hAnsi="Arial" w:cs="Times New Roman"/>
          <w:sz w:val="24"/>
          <w:szCs w:val="24"/>
        </w:rPr>
        <w:t>d</w:t>
      </w:r>
      <w:r w:rsidRPr="005477E9">
        <w:rPr>
          <w:rFonts w:ascii="Arial" w:eastAsia="Times New Roman" w:hAnsi="Arial" w:cs="Times New Roman"/>
          <w:sz w:val="24"/>
          <w:szCs w:val="24"/>
        </w:rPr>
        <w:t xml:space="preserve"> arisen since then which ha</w:t>
      </w:r>
      <w:r w:rsidR="006608BF" w:rsidRPr="006608BF">
        <w:rPr>
          <w:rFonts w:ascii="Arial" w:eastAsia="Times New Roman" w:hAnsi="Arial" w:cs="Times New Roman"/>
          <w:sz w:val="24"/>
          <w:szCs w:val="24"/>
        </w:rPr>
        <w:t>d</w:t>
      </w:r>
      <w:r w:rsidRPr="005477E9">
        <w:rPr>
          <w:rFonts w:ascii="Arial" w:eastAsia="Times New Roman" w:hAnsi="Arial" w:cs="Times New Roman"/>
          <w:sz w:val="24"/>
          <w:szCs w:val="24"/>
        </w:rPr>
        <w:t xml:space="preserve"> required a re-assessment of housing need:</w:t>
      </w:r>
    </w:p>
    <w:p w:rsidR="005477E9" w:rsidRPr="005477E9" w:rsidRDefault="005477E9" w:rsidP="005477E9">
      <w:pPr>
        <w:spacing w:after="0" w:line="240" w:lineRule="auto"/>
        <w:jc w:val="both"/>
        <w:rPr>
          <w:rFonts w:ascii="Arial" w:eastAsia="Times New Roman" w:hAnsi="Arial" w:cs="Times New Roman"/>
          <w:sz w:val="24"/>
          <w:szCs w:val="24"/>
        </w:rPr>
      </w:pPr>
    </w:p>
    <w:p w:rsidR="005477E9" w:rsidRPr="005477E9" w:rsidRDefault="005477E9" w:rsidP="005477E9">
      <w:pPr>
        <w:numPr>
          <w:ilvl w:val="0"/>
          <w:numId w:val="23"/>
        </w:numPr>
        <w:spacing w:after="0" w:line="240" w:lineRule="auto"/>
        <w:ind w:left="567" w:hanging="567"/>
        <w:jc w:val="both"/>
        <w:rPr>
          <w:rFonts w:ascii="Arial" w:eastAsia="Times New Roman" w:hAnsi="Arial" w:cs="Times New Roman"/>
          <w:sz w:val="24"/>
          <w:szCs w:val="20"/>
        </w:rPr>
      </w:pPr>
      <w:r w:rsidRPr="005477E9">
        <w:rPr>
          <w:rFonts w:ascii="Arial" w:eastAsia="Times New Roman" w:hAnsi="Arial" w:cs="Times New Roman"/>
          <w:sz w:val="24"/>
          <w:szCs w:val="20"/>
        </w:rPr>
        <w:t>The Inspectors decision at the Dalton Lane/Breast Mill Beck Road Inquiry (application no B07/2015/0707) which raised concern about the methodology used for identifying need in the SHMA.</w:t>
      </w:r>
    </w:p>
    <w:p w:rsidR="005477E9" w:rsidRPr="005477E9" w:rsidRDefault="005477E9" w:rsidP="005477E9">
      <w:pPr>
        <w:numPr>
          <w:ilvl w:val="0"/>
          <w:numId w:val="23"/>
        </w:numPr>
        <w:spacing w:after="0" w:line="240" w:lineRule="auto"/>
        <w:ind w:left="567" w:hanging="567"/>
        <w:jc w:val="both"/>
        <w:rPr>
          <w:rFonts w:ascii="Arial" w:eastAsia="Times New Roman" w:hAnsi="Arial" w:cs="Times New Roman"/>
          <w:sz w:val="24"/>
          <w:szCs w:val="20"/>
        </w:rPr>
      </w:pPr>
      <w:r w:rsidRPr="005477E9">
        <w:rPr>
          <w:rFonts w:ascii="Arial" w:eastAsia="Times New Roman" w:hAnsi="Arial" w:cs="Times New Roman"/>
          <w:sz w:val="24"/>
          <w:szCs w:val="20"/>
        </w:rPr>
        <w:t xml:space="preserve">The production of more recent population estimates which </w:t>
      </w:r>
      <w:r w:rsidR="005107E2">
        <w:rPr>
          <w:rFonts w:ascii="Arial" w:eastAsia="Times New Roman" w:hAnsi="Arial" w:cs="Times New Roman"/>
          <w:sz w:val="24"/>
          <w:szCs w:val="20"/>
        </w:rPr>
        <w:t xml:space="preserve">had </w:t>
      </w:r>
      <w:r w:rsidRPr="005477E9">
        <w:rPr>
          <w:rFonts w:ascii="Arial" w:eastAsia="Times New Roman" w:hAnsi="Arial" w:cs="Times New Roman"/>
          <w:sz w:val="24"/>
          <w:szCs w:val="20"/>
        </w:rPr>
        <w:t>show</w:t>
      </w:r>
      <w:r w:rsidR="006608BF">
        <w:rPr>
          <w:rFonts w:ascii="Arial" w:eastAsia="Times New Roman" w:hAnsi="Arial" w:cs="Times New Roman"/>
          <w:sz w:val="24"/>
          <w:szCs w:val="20"/>
        </w:rPr>
        <w:t>ed</w:t>
      </w:r>
      <w:r w:rsidRPr="005477E9">
        <w:rPr>
          <w:rFonts w:ascii="Arial" w:eastAsia="Times New Roman" w:hAnsi="Arial" w:cs="Times New Roman"/>
          <w:sz w:val="24"/>
          <w:szCs w:val="20"/>
        </w:rPr>
        <w:t xml:space="preserve"> continued population decline occurred in 2016, however less of a decline than predicted under the 2014 population projections.</w:t>
      </w:r>
    </w:p>
    <w:p w:rsidR="005477E9" w:rsidRPr="005477E9" w:rsidRDefault="005477E9" w:rsidP="005477E9">
      <w:pPr>
        <w:numPr>
          <w:ilvl w:val="0"/>
          <w:numId w:val="23"/>
        </w:numPr>
        <w:spacing w:after="0" w:line="240" w:lineRule="auto"/>
        <w:ind w:left="567" w:hanging="567"/>
        <w:jc w:val="both"/>
        <w:rPr>
          <w:rFonts w:ascii="Arial" w:eastAsia="Times New Roman" w:hAnsi="Arial" w:cs="Times New Roman"/>
          <w:sz w:val="24"/>
          <w:szCs w:val="20"/>
        </w:rPr>
      </w:pPr>
      <w:r w:rsidRPr="005477E9">
        <w:rPr>
          <w:rFonts w:ascii="Arial" w:eastAsia="Times New Roman" w:hAnsi="Arial" w:cs="Times New Roman"/>
          <w:sz w:val="24"/>
          <w:szCs w:val="20"/>
        </w:rPr>
        <w:t>The production of more recent, post-Brexit, employment projections.</w:t>
      </w:r>
    </w:p>
    <w:p w:rsidR="005477E9" w:rsidRPr="005477E9" w:rsidRDefault="005477E9" w:rsidP="005477E9">
      <w:pPr>
        <w:numPr>
          <w:ilvl w:val="0"/>
          <w:numId w:val="23"/>
        </w:numPr>
        <w:spacing w:after="0" w:line="240" w:lineRule="auto"/>
        <w:ind w:left="567" w:hanging="567"/>
        <w:jc w:val="both"/>
        <w:rPr>
          <w:rFonts w:ascii="Arial" w:eastAsia="Times New Roman" w:hAnsi="Arial" w:cs="Times New Roman"/>
          <w:sz w:val="24"/>
          <w:szCs w:val="20"/>
        </w:rPr>
      </w:pPr>
      <w:r w:rsidRPr="005477E9">
        <w:rPr>
          <w:rFonts w:ascii="Arial" w:eastAsia="Times New Roman" w:hAnsi="Arial" w:cs="Times New Roman"/>
          <w:sz w:val="24"/>
          <w:szCs w:val="20"/>
        </w:rPr>
        <w:t xml:space="preserve">The consultation on the Government’s standard methodology for identifying housing need which, based on past demographic trends </w:t>
      </w:r>
      <w:r w:rsidR="006608BF">
        <w:rPr>
          <w:rFonts w:ascii="Arial" w:eastAsia="Times New Roman" w:hAnsi="Arial" w:cs="Times New Roman"/>
          <w:sz w:val="24"/>
          <w:szCs w:val="20"/>
        </w:rPr>
        <w:t>and affordability only, suggested</w:t>
      </w:r>
      <w:r w:rsidRPr="005477E9">
        <w:rPr>
          <w:rFonts w:ascii="Arial" w:eastAsia="Times New Roman" w:hAnsi="Arial" w:cs="Times New Roman"/>
          <w:sz w:val="24"/>
          <w:szCs w:val="20"/>
        </w:rPr>
        <w:t xml:space="preserve"> that there </w:t>
      </w:r>
      <w:r w:rsidR="006608BF">
        <w:rPr>
          <w:rFonts w:ascii="Arial" w:eastAsia="Times New Roman" w:hAnsi="Arial" w:cs="Times New Roman"/>
          <w:sz w:val="24"/>
          <w:szCs w:val="20"/>
        </w:rPr>
        <w:t>wa</w:t>
      </w:r>
      <w:r w:rsidRPr="005477E9">
        <w:rPr>
          <w:rFonts w:ascii="Arial" w:eastAsia="Times New Roman" w:hAnsi="Arial" w:cs="Times New Roman"/>
          <w:sz w:val="24"/>
          <w:szCs w:val="20"/>
        </w:rPr>
        <w:t>s a need for no additional h</w:t>
      </w:r>
      <w:r w:rsidR="006608BF">
        <w:rPr>
          <w:rFonts w:ascii="Arial" w:eastAsia="Times New Roman" w:hAnsi="Arial" w:cs="Times New Roman"/>
          <w:sz w:val="24"/>
          <w:szCs w:val="20"/>
        </w:rPr>
        <w:t>ousing in the Borough. Council O</w:t>
      </w:r>
      <w:r w:rsidRPr="005477E9">
        <w:rPr>
          <w:rFonts w:ascii="Arial" w:eastAsia="Times New Roman" w:hAnsi="Arial" w:cs="Times New Roman"/>
          <w:sz w:val="24"/>
          <w:szCs w:val="20"/>
        </w:rPr>
        <w:t>fficers ha</w:t>
      </w:r>
      <w:r w:rsidR="006608BF">
        <w:rPr>
          <w:rFonts w:ascii="Arial" w:eastAsia="Times New Roman" w:hAnsi="Arial" w:cs="Times New Roman"/>
          <w:sz w:val="24"/>
          <w:szCs w:val="20"/>
        </w:rPr>
        <w:t>d</w:t>
      </w:r>
      <w:r w:rsidRPr="005477E9">
        <w:rPr>
          <w:rFonts w:ascii="Arial" w:eastAsia="Times New Roman" w:hAnsi="Arial" w:cs="Times New Roman"/>
          <w:sz w:val="24"/>
          <w:szCs w:val="20"/>
        </w:rPr>
        <w:t xml:space="preserve"> respo</w:t>
      </w:r>
      <w:r w:rsidR="006608BF">
        <w:rPr>
          <w:rFonts w:ascii="Arial" w:eastAsia="Times New Roman" w:hAnsi="Arial" w:cs="Times New Roman"/>
          <w:sz w:val="24"/>
          <w:szCs w:val="20"/>
        </w:rPr>
        <w:t>nded to the consultation and had</w:t>
      </w:r>
      <w:r w:rsidRPr="005477E9">
        <w:rPr>
          <w:rFonts w:ascii="Arial" w:eastAsia="Times New Roman" w:hAnsi="Arial" w:cs="Times New Roman"/>
          <w:sz w:val="24"/>
          <w:szCs w:val="20"/>
        </w:rPr>
        <w:t xml:space="preserve"> objected to the proposed methodology.</w:t>
      </w:r>
    </w:p>
    <w:p w:rsidR="005477E9" w:rsidRPr="005477E9" w:rsidRDefault="005477E9" w:rsidP="005477E9">
      <w:pPr>
        <w:spacing w:after="0" w:line="240" w:lineRule="auto"/>
        <w:jc w:val="both"/>
        <w:rPr>
          <w:rFonts w:ascii="Arial" w:eastAsia="Times New Roman" w:hAnsi="Arial" w:cs="Times New Roman"/>
          <w:sz w:val="24"/>
          <w:szCs w:val="20"/>
        </w:rPr>
      </w:pPr>
    </w:p>
    <w:p w:rsidR="005477E9" w:rsidRPr="005477E9" w:rsidRDefault="005477E9" w:rsidP="005477E9">
      <w:pPr>
        <w:spacing w:after="0" w:line="240" w:lineRule="auto"/>
        <w:jc w:val="both"/>
        <w:rPr>
          <w:rFonts w:ascii="Arial" w:eastAsia="Times New Roman" w:hAnsi="Arial" w:cs="Times New Roman"/>
          <w:sz w:val="24"/>
          <w:szCs w:val="20"/>
        </w:rPr>
      </w:pPr>
      <w:r w:rsidRPr="005477E9">
        <w:rPr>
          <w:rFonts w:ascii="Arial" w:eastAsia="Times New Roman" w:hAnsi="Arial" w:cs="Times New Roman"/>
          <w:sz w:val="24"/>
          <w:szCs w:val="20"/>
        </w:rPr>
        <w:t>In light o</w:t>
      </w:r>
      <w:r w:rsidR="006608BF">
        <w:rPr>
          <w:rFonts w:ascii="Arial" w:eastAsia="Times New Roman" w:hAnsi="Arial" w:cs="Times New Roman"/>
          <w:sz w:val="24"/>
          <w:szCs w:val="20"/>
        </w:rPr>
        <w:t>f the above, Edge Analytics had</w:t>
      </w:r>
      <w:r w:rsidRPr="005477E9">
        <w:rPr>
          <w:rFonts w:ascii="Arial" w:eastAsia="Times New Roman" w:hAnsi="Arial" w:cs="Times New Roman"/>
          <w:sz w:val="24"/>
          <w:szCs w:val="20"/>
        </w:rPr>
        <w:t xml:space="preserve"> assessed housing need over a revised Plan period of 2016 to 2031. The methodology used </w:t>
      </w:r>
      <w:r w:rsidR="006608BF">
        <w:rPr>
          <w:rFonts w:ascii="Arial" w:eastAsia="Times New Roman" w:hAnsi="Arial" w:cs="Times New Roman"/>
          <w:sz w:val="24"/>
          <w:szCs w:val="20"/>
        </w:rPr>
        <w:t>had been</w:t>
      </w:r>
      <w:r w:rsidRPr="005477E9">
        <w:rPr>
          <w:rFonts w:ascii="Arial" w:eastAsia="Times New Roman" w:hAnsi="Arial" w:cs="Times New Roman"/>
          <w:sz w:val="24"/>
          <w:szCs w:val="20"/>
        </w:rPr>
        <w:t xml:space="preserve"> based on current government guidance rather than the proposed standard housing methodology. </w:t>
      </w:r>
    </w:p>
    <w:p w:rsidR="005477E9" w:rsidRPr="005477E9" w:rsidRDefault="005477E9" w:rsidP="005477E9">
      <w:pPr>
        <w:spacing w:after="0" w:line="240" w:lineRule="auto"/>
        <w:jc w:val="both"/>
        <w:rPr>
          <w:rFonts w:ascii="Arial" w:eastAsia="Times New Roman" w:hAnsi="Arial" w:cs="Times New Roman"/>
          <w:sz w:val="24"/>
          <w:szCs w:val="20"/>
        </w:rPr>
      </w:pPr>
    </w:p>
    <w:p w:rsidR="005477E9" w:rsidRDefault="005477E9" w:rsidP="005477E9">
      <w:pPr>
        <w:tabs>
          <w:tab w:val="left" w:pos="567"/>
          <w:tab w:val="left" w:pos="993"/>
        </w:tabs>
        <w:spacing w:after="0" w:line="240" w:lineRule="auto"/>
        <w:jc w:val="both"/>
        <w:rPr>
          <w:rFonts w:ascii="Arial" w:eastAsia="Times New Roman" w:hAnsi="Arial" w:cs="Times New Roman"/>
          <w:sz w:val="24"/>
          <w:szCs w:val="20"/>
        </w:rPr>
      </w:pPr>
      <w:r w:rsidRPr="005477E9">
        <w:rPr>
          <w:rFonts w:ascii="Arial" w:eastAsia="Times New Roman" w:hAnsi="Arial" w:cs="Times New Roman"/>
          <w:sz w:val="24"/>
          <w:szCs w:val="20"/>
        </w:rPr>
        <w:t xml:space="preserve">In their analysis, Edge </w:t>
      </w:r>
      <w:r w:rsidR="005107E2">
        <w:rPr>
          <w:rFonts w:ascii="Arial" w:eastAsia="Times New Roman" w:hAnsi="Arial" w:cs="Times New Roman"/>
          <w:sz w:val="24"/>
          <w:szCs w:val="20"/>
        </w:rPr>
        <w:t xml:space="preserve">had </w:t>
      </w:r>
      <w:r w:rsidRPr="005477E9">
        <w:rPr>
          <w:rFonts w:ascii="Arial" w:eastAsia="Times New Roman" w:hAnsi="Arial" w:cs="Times New Roman"/>
          <w:sz w:val="24"/>
          <w:szCs w:val="20"/>
        </w:rPr>
        <w:t>consider</w:t>
      </w:r>
      <w:r w:rsidR="006608BF">
        <w:rPr>
          <w:rFonts w:ascii="Arial" w:eastAsia="Times New Roman" w:hAnsi="Arial" w:cs="Times New Roman"/>
          <w:sz w:val="24"/>
          <w:szCs w:val="20"/>
        </w:rPr>
        <w:t>ed</w:t>
      </w:r>
      <w:r w:rsidRPr="005477E9">
        <w:rPr>
          <w:rFonts w:ascii="Arial" w:eastAsia="Times New Roman" w:hAnsi="Arial" w:cs="Times New Roman"/>
          <w:sz w:val="24"/>
          <w:szCs w:val="20"/>
        </w:rPr>
        <w:t xml:space="preserve"> a number of different scenarios which </w:t>
      </w:r>
      <w:r w:rsidR="005107E2">
        <w:rPr>
          <w:rFonts w:ascii="Arial" w:eastAsia="Times New Roman" w:hAnsi="Arial" w:cs="Times New Roman"/>
          <w:sz w:val="24"/>
          <w:szCs w:val="20"/>
        </w:rPr>
        <w:t xml:space="preserve">had </w:t>
      </w:r>
      <w:r w:rsidRPr="005477E9">
        <w:rPr>
          <w:rFonts w:ascii="Arial" w:eastAsia="Times New Roman" w:hAnsi="Arial" w:cs="Times New Roman"/>
          <w:sz w:val="24"/>
          <w:szCs w:val="20"/>
        </w:rPr>
        <w:t>result</w:t>
      </w:r>
      <w:r w:rsidR="006608BF">
        <w:rPr>
          <w:rFonts w:ascii="Arial" w:eastAsia="Times New Roman" w:hAnsi="Arial" w:cs="Times New Roman"/>
          <w:sz w:val="24"/>
          <w:szCs w:val="20"/>
        </w:rPr>
        <w:t>ed</w:t>
      </w:r>
      <w:r w:rsidRPr="005477E9">
        <w:rPr>
          <w:rFonts w:ascii="Arial" w:eastAsia="Times New Roman" w:hAnsi="Arial" w:cs="Times New Roman"/>
          <w:sz w:val="24"/>
          <w:szCs w:val="20"/>
        </w:rPr>
        <w:t xml:space="preserve"> in a range of housing need between -75 </w:t>
      </w:r>
      <w:r>
        <w:rPr>
          <w:rFonts w:ascii="Arial" w:eastAsia="Times New Roman" w:hAnsi="Arial" w:cs="Times New Roman"/>
          <w:sz w:val="24"/>
          <w:szCs w:val="20"/>
        </w:rPr>
        <w:t>and 119 dwellings per year.</w:t>
      </w:r>
    </w:p>
    <w:p w:rsidR="005477E9" w:rsidRDefault="005477E9" w:rsidP="005477E9">
      <w:pPr>
        <w:tabs>
          <w:tab w:val="left" w:pos="567"/>
          <w:tab w:val="left" w:pos="993"/>
        </w:tabs>
        <w:spacing w:after="0" w:line="240" w:lineRule="auto"/>
        <w:jc w:val="both"/>
        <w:rPr>
          <w:rFonts w:ascii="Arial" w:eastAsia="Times New Roman" w:hAnsi="Arial" w:cs="Times New Roman"/>
          <w:sz w:val="24"/>
          <w:szCs w:val="20"/>
        </w:rPr>
      </w:pPr>
    </w:p>
    <w:p w:rsidR="005477E9" w:rsidRPr="005477E9" w:rsidRDefault="005477E9" w:rsidP="005477E9">
      <w:pPr>
        <w:spacing w:after="0" w:line="240" w:lineRule="auto"/>
        <w:jc w:val="both"/>
        <w:rPr>
          <w:rFonts w:ascii="Arial" w:eastAsia="Times New Roman" w:hAnsi="Arial" w:cs="Times New Roman"/>
          <w:sz w:val="24"/>
          <w:szCs w:val="20"/>
        </w:rPr>
      </w:pPr>
      <w:r w:rsidRPr="005477E9">
        <w:rPr>
          <w:rFonts w:ascii="Arial" w:eastAsia="Times New Roman" w:hAnsi="Arial" w:cs="Times New Roman"/>
          <w:sz w:val="24"/>
          <w:szCs w:val="20"/>
        </w:rPr>
        <w:t xml:space="preserve">Six of the scenarios </w:t>
      </w:r>
      <w:r w:rsidR="006608BF">
        <w:rPr>
          <w:rFonts w:ascii="Arial" w:eastAsia="Times New Roman" w:hAnsi="Arial" w:cs="Times New Roman"/>
          <w:sz w:val="24"/>
          <w:szCs w:val="20"/>
        </w:rPr>
        <w:t>we</w:t>
      </w:r>
      <w:r w:rsidRPr="005477E9">
        <w:rPr>
          <w:rFonts w:ascii="Arial" w:eastAsia="Times New Roman" w:hAnsi="Arial" w:cs="Times New Roman"/>
          <w:sz w:val="24"/>
          <w:szCs w:val="20"/>
        </w:rPr>
        <w:t xml:space="preserve">re demographic scenarios. These estimate continued decline in the Borough’s population over the plan period driven by the combined impact of annual net out-migration flow and an ageing population. </w:t>
      </w:r>
      <w:r w:rsidR="006608BF">
        <w:rPr>
          <w:rFonts w:ascii="Arial" w:eastAsia="Times New Roman" w:hAnsi="Arial" w:cs="Times New Roman"/>
          <w:sz w:val="24"/>
          <w:szCs w:val="20"/>
        </w:rPr>
        <w:t xml:space="preserve"> </w:t>
      </w:r>
      <w:r w:rsidRPr="005477E9">
        <w:rPr>
          <w:rFonts w:ascii="Arial" w:eastAsia="Times New Roman" w:hAnsi="Arial" w:cs="Times New Roman"/>
          <w:sz w:val="24"/>
          <w:szCs w:val="20"/>
        </w:rPr>
        <w:t xml:space="preserve">These scenarios </w:t>
      </w:r>
      <w:r w:rsidR="006608BF">
        <w:rPr>
          <w:rFonts w:ascii="Arial" w:eastAsia="Times New Roman" w:hAnsi="Arial" w:cs="Times New Roman"/>
          <w:sz w:val="24"/>
          <w:szCs w:val="20"/>
        </w:rPr>
        <w:t>we</w:t>
      </w:r>
      <w:r w:rsidRPr="005477E9">
        <w:rPr>
          <w:rFonts w:ascii="Arial" w:eastAsia="Times New Roman" w:hAnsi="Arial" w:cs="Times New Roman"/>
          <w:sz w:val="24"/>
          <w:szCs w:val="20"/>
        </w:rPr>
        <w:t>re considered to be unrealistic as they d</w:t>
      </w:r>
      <w:r w:rsidR="006608BF">
        <w:rPr>
          <w:rFonts w:ascii="Arial" w:eastAsia="Times New Roman" w:hAnsi="Arial" w:cs="Times New Roman"/>
          <w:sz w:val="24"/>
          <w:szCs w:val="20"/>
        </w:rPr>
        <w:t>id</w:t>
      </w:r>
      <w:r w:rsidRPr="005477E9">
        <w:rPr>
          <w:rFonts w:ascii="Arial" w:eastAsia="Times New Roman" w:hAnsi="Arial" w:cs="Times New Roman"/>
          <w:sz w:val="24"/>
          <w:szCs w:val="20"/>
        </w:rPr>
        <w:t xml:space="preserve"> not take into a</w:t>
      </w:r>
      <w:r w:rsidR="006608BF">
        <w:rPr>
          <w:rFonts w:ascii="Arial" w:eastAsia="Times New Roman" w:hAnsi="Arial" w:cs="Times New Roman"/>
          <w:sz w:val="24"/>
          <w:szCs w:val="20"/>
        </w:rPr>
        <w:t>ccount housing need which arose</w:t>
      </w:r>
      <w:r w:rsidRPr="005477E9">
        <w:rPr>
          <w:rFonts w:ascii="Arial" w:eastAsia="Times New Roman" w:hAnsi="Arial" w:cs="Times New Roman"/>
          <w:sz w:val="24"/>
          <w:szCs w:val="20"/>
        </w:rPr>
        <w:t xml:space="preserve"> from employment growth. </w:t>
      </w:r>
      <w:r w:rsidR="006608BF">
        <w:rPr>
          <w:rFonts w:ascii="Arial" w:eastAsia="Times New Roman" w:hAnsi="Arial" w:cs="Times New Roman"/>
          <w:sz w:val="24"/>
          <w:szCs w:val="20"/>
        </w:rPr>
        <w:t xml:space="preserve"> They we</w:t>
      </w:r>
      <w:r w:rsidRPr="005477E9">
        <w:rPr>
          <w:rFonts w:ascii="Arial" w:eastAsia="Times New Roman" w:hAnsi="Arial" w:cs="Times New Roman"/>
          <w:sz w:val="24"/>
          <w:szCs w:val="20"/>
        </w:rPr>
        <w:t>re also not aspirationa</w:t>
      </w:r>
      <w:r w:rsidR="006608BF">
        <w:rPr>
          <w:rFonts w:ascii="Arial" w:eastAsia="Times New Roman" w:hAnsi="Arial" w:cs="Times New Roman"/>
          <w:sz w:val="24"/>
          <w:szCs w:val="20"/>
        </w:rPr>
        <w:t>l as annual housing delivery had</w:t>
      </w:r>
      <w:r w:rsidRPr="005477E9">
        <w:rPr>
          <w:rFonts w:ascii="Arial" w:eastAsia="Times New Roman" w:hAnsi="Arial" w:cs="Times New Roman"/>
          <w:sz w:val="24"/>
          <w:szCs w:val="20"/>
        </w:rPr>
        <w:t xml:space="preserve"> exceeded these figures consistently since 2003.</w:t>
      </w:r>
    </w:p>
    <w:p w:rsidR="005477E9" w:rsidRPr="005477E9" w:rsidRDefault="005477E9" w:rsidP="005477E9">
      <w:pPr>
        <w:spacing w:after="0" w:line="240" w:lineRule="auto"/>
        <w:jc w:val="both"/>
        <w:rPr>
          <w:rFonts w:ascii="Arial" w:eastAsia="Times New Roman" w:hAnsi="Arial" w:cs="Times New Roman"/>
          <w:sz w:val="24"/>
          <w:szCs w:val="20"/>
        </w:rPr>
      </w:pPr>
    </w:p>
    <w:p w:rsidR="005477E9" w:rsidRPr="005477E9" w:rsidRDefault="005477E9" w:rsidP="005477E9">
      <w:pPr>
        <w:spacing w:after="0" w:line="240" w:lineRule="auto"/>
        <w:jc w:val="both"/>
        <w:rPr>
          <w:rFonts w:ascii="Arial" w:eastAsia="Times New Roman" w:hAnsi="Arial" w:cs="Times New Roman"/>
          <w:sz w:val="24"/>
          <w:szCs w:val="20"/>
        </w:rPr>
      </w:pPr>
      <w:r w:rsidRPr="005477E9">
        <w:rPr>
          <w:rFonts w:ascii="Arial" w:eastAsia="Times New Roman" w:hAnsi="Arial" w:cs="Times New Roman"/>
          <w:sz w:val="24"/>
          <w:szCs w:val="20"/>
        </w:rPr>
        <w:t xml:space="preserve">Two of the scenarios </w:t>
      </w:r>
      <w:r w:rsidR="006608BF">
        <w:rPr>
          <w:rFonts w:ascii="Arial" w:eastAsia="Times New Roman" w:hAnsi="Arial" w:cs="Times New Roman"/>
          <w:sz w:val="24"/>
          <w:szCs w:val="20"/>
        </w:rPr>
        <w:t>we</w:t>
      </w:r>
      <w:r w:rsidRPr="005477E9">
        <w:rPr>
          <w:rFonts w:ascii="Arial" w:eastAsia="Times New Roman" w:hAnsi="Arial" w:cs="Times New Roman"/>
          <w:sz w:val="24"/>
          <w:szCs w:val="20"/>
        </w:rPr>
        <w:t xml:space="preserve">re employment-led and estimate population growth over the plan period. </w:t>
      </w:r>
      <w:r w:rsidR="006608BF">
        <w:rPr>
          <w:rFonts w:ascii="Arial" w:eastAsia="Times New Roman" w:hAnsi="Arial" w:cs="Times New Roman"/>
          <w:sz w:val="24"/>
          <w:szCs w:val="20"/>
        </w:rPr>
        <w:t xml:space="preserve"> </w:t>
      </w:r>
      <w:r w:rsidRPr="005477E9">
        <w:rPr>
          <w:rFonts w:ascii="Arial" w:eastAsia="Times New Roman" w:hAnsi="Arial" w:cs="Times New Roman"/>
          <w:sz w:val="24"/>
          <w:szCs w:val="20"/>
        </w:rPr>
        <w:t xml:space="preserve">The first </w:t>
      </w:r>
      <w:r w:rsidR="005107E2">
        <w:rPr>
          <w:rFonts w:ascii="Arial" w:eastAsia="Times New Roman" w:hAnsi="Arial" w:cs="Times New Roman"/>
          <w:sz w:val="24"/>
          <w:szCs w:val="20"/>
        </w:rPr>
        <w:t>had been</w:t>
      </w:r>
      <w:r w:rsidRPr="005477E9">
        <w:rPr>
          <w:rFonts w:ascii="Arial" w:eastAsia="Times New Roman" w:hAnsi="Arial" w:cs="Times New Roman"/>
          <w:sz w:val="24"/>
          <w:szCs w:val="20"/>
        </w:rPr>
        <w:t xml:space="preserve"> based upon employment projections produced by Cumbria Observatory taking into account growth at BAE Systems. </w:t>
      </w:r>
      <w:r w:rsidR="006608BF">
        <w:rPr>
          <w:rFonts w:ascii="Arial" w:eastAsia="Times New Roman" w:hAnsi="Arial" w:cs="Times New Roman"/>
          <w:sz w:val="24"/>
          <w:szCs w:val="20"/>
        </w:rPr>
        <w:t xml:space="preserve"> </w:t>
      </w:r>
      <w:r w:rsidRPr="005477E9">
        <w:rPr>
          <w:rFonts w:ascii="Arial" w:eastAsia="Times New Roman" w:hAnsi="Arial" w:cs="Times New Roman"/>
          <w:sz w:val="24"/>
          <w:szCs w:val="20"/>
        </w:rPr>
        <w:t>Th</w:t>
      </w:r>
      <w:r w:rsidR="006608BF">
        <w:rPr>
          <w:rFonts w:ascii="Arial" w:eastAsia="Times New Roman" w:hAnsi="Arial" w:cs="Times New Roman"/>
          <w:sz w:val="24"/>
          <w:szCs w:val="20"/>
        </w:rPr>
        <w:t>at</w:t>
      </w:r>
      <w:r w:rsidRPr="005477E9">
        <w:rPr>
          <w:rFonts w:ascii="Arial" w:eastAsia="Times New Roman" w:hAnsi="Arial" w:cs="Times New Roman"/>
          <w:sz w:val="24"/>
          <w:szCs w:val="20"/>
        </w:rPr>
        <w:t xml:space="preserve"> estimate</w:t>
      </w:r>
      <w:r w:rsidR="006608BF">
        <w:rPr>
          <w:rFonts w:ascii="Arial" w:eastAsia="Times New Roman" w:hAnsi="Arial" w:cs="Times New Roman"/>
          <w:sz w:val="24"/>
          <w:szCs w:val="20"/>
        </w:rPr>
        <w:t>d</w:t>
      </w:r>
      <w:r w:rsidRPr="005477E9">
        <w:rPr>
          <w:rFonts w:ascii="Arial" w:eastAsia="Times New Roman" w:hAnsi="Arial" w:cs="Times New Roman"/>
          <w:sz w:val="24"/>
          <w:szCs w:val="20"/>
        </w:rPr>
        <w:t xml:space="preserve"> population growth over the plan period of 0.2%. </w:t>
      </w:r>
      <w:r w:rsidR="006608BF">
        <w:rPr>
          <w:rFonts w:ascii="Arial" w:eastAsia="Times New Roman" w:hAnsi="Arial" w:cs="Times New Roman"/>
          <w:sz w:val="24"/>
          <w:szCs w:val="20"/>
        </w:rPr>
        <w:t xml:space="preserve"> </w:t>
      </w:r>
      <w:r w:rsidRPr="005477E9">
        <w:rPr>
          <w:rFonts w:ascii="Arial" w:eastAsia="Times New Roman" w:hAnsi="Arial" w:cs="Times New Roman"/>
          <w:sz w:val="24"/>
          <w:szCs w:val="20"/>
        </w:rPr>
        <w:t xml:space="preserve">The second scenario, which </w:t>
      </w:r>
      <w:r w:rsidR="005107E2">
        <w:rPr>
          <w:rFonts w:ascii="Arial" w:eastAsia="Times New Roman" w:hAnsi="Arial" w:cs="Times New Roman"/>
          <w:sz w:val="24"/>
          <w:szCs w:val="20"/>
        </w:rPr>
        <w:t xml:space="preserve">had </w:t>
      </w:r>
      <w:r w:rsidRPr="005477E9">
        <w:rPr>
          <w:rFonts w:ascii="Arial" w:eastAsia="Times New Roman" w:hAnsi="Arial" w:cs="Times New Roman"/>
          <w:sz w:val="24"/>
          <w:szCs w:val="20"/>
        </w:rPr>
        <w:t>result</w:t>
      </w:r>
      <w:r w:rsidR="006608BF">
        <w:rPr>
          <w:rFonts w:ascii="Arial" w:eastAsia="Times New Roman" w:hAnsi="Arial" w:cs="Times New Roman"/>
          <w:sz w:val="24"/>
          <w:szCs w:val="20"/>
        </w:rPr>
        <w:t>ed</w:t>
      </w:r>
      <w:r w:rsidRPr="005477E9">
        <w:rPr>
          <w:rFonts w:ascii="Arial" w:eastAsia="Times New Roman" w:hAnsi="Arial" w:cs="Times New Roman"/>
          <w:sz w:val="24"/>
          <w:szCs w:val="20"/>
        </w:rPr>
        <w:t xml:space="preserve"> in the highest need figure, estimates that the n</w:t>
      </w:r>
      <w:r w:rsidR="006608BF">
        <w:rPr>
          <w:rFonts w:ascii="Arial" w:eastAsia="Times New Roman" w:hAnsi="Arial" w:cs="Times New Roman"/>
          <w:sz w:val="24"/>
          <w:szCs w:val="20"/>
        </w:rPr>
        <w:t>umber of jobs would</w:t>
      </w:r>
      <w:r w:rsidRPr="005477E9">
        <w:rPr>
          <w:rFonts w:ascii="Arial" w:eastAsia="Times New Roman" w:hAnsi="Arial" w:cs="Times New Roman"/>
          <w:sz w:val="24"/>
          <w:szCs w:val="20"/>
        </w:rPr>
        <w:t xml:space="preserve"> be the same at the end of the plan period than at the start which result</w:t>
      </w:r>
      <w:r w:rsidR="006608BF">
        <w:rPr>
          <w:rFonts w:ascii="Arial" w:eastAsia="Times New Roman" w:hAnsi="Arial" w:cs="Times New Roman"/>
          <w:sz w:val="24"/>
          <w:szCs w:val="20"/>
        </w:rPr>
        <w:t>ed</w:t>
      </w:r>
      <w:r w:rsidRPr="005477E9">
        <w:rPr>
          <w:rFonts w:ascii="Arial" w:eastAsia="Times New Roman" w:hAnsi="Arial" w:cs="Times New Roman"/>
          <w:sz w:val="24"/>
          <w:szCs w:val="20"/>
        </w:rPr>
        <w:t xml:space="preserve"> in population growth of 3.6%.</w:t>
      </w:r>
    </w:p>
    <w:p w:rsidR="005477E9" w:rsidRPr="005477E9" w:rsidRDefault="005477E9" w:rsidP="005477E9">
      <w:pPr>
        <w:spacing w:after="0" w:line="240" w:lineRule="auto"/>
        <w:rPr>
          <w:rFonts w:ascii="Arial" w:eastAsia="Times New Roman" w:hAnsi="Arial" w:cs="Times New Roman"/>
          <w:sz w:val="24"/>
          <w:szCs w:val="20"/>
        </w:rPr>
      </w:pPr>
    </w:p>
    <w:p w:rsidR="005477E9" w:rsidRPr="005477E9" w:rsidRDefault="005477E9" w:rsidP="005477E9">
      <w:pPr>
        <w:spacing w:after="0" w:line="240" w:lineRule="auto"/>
        <w:jc w:val="both"/>
        <w:rPr>
          <w:rFonts w:ascii="Arial" w:eastAsia="Times New Roman" w:hAnsi="Arial" w:cs="Times New Roman"/>
          <w:sz w:val="24"/>
          <w:szCs w:val="20"/>
        </w:rPr>
      </w:pPr>
      <w:r w:rsidRPr="005477E9">
        <w:rPr>
          <w:rFonts w:ascii="Arial" w:eastAsia="Times New Roman" w:hAnsi="Arial" w:cs="Times New Roman"/>
          <w:sz w:val="24"/>
          <w:szCs w:val="20"/>
        </w:rPr>
        <w:t xml:space="preserve">Taking into account past delivery trends, past employment trends, future aspirations and the assumptions behind each of the scenarios the highest of the need figures </w:t>
      </w:r>
      <w:r w:rsidR="006608BF">
        <w:rPr>
          <w:rFonts w:ascii="Arial" w:eastAsia="Times New Roman" w:hAnsi="Arial" w:cs="Times New Roman"/>
          <w:sz w:val="24"/>
          <w:szCs w:val="20"/>
        </w:rPr>
        <w:t>wa</w:t>
      </w:r>
      <w:r w:rsidRPr="005477E9">
        <w:rPr>
          <w:rFonts w:ascii="Arial" w:eastAsia="Times New Roman" w:hAnsi="Arial" w:cs="Times New Roman"/>
          <w:sz w:val="24"/>
          <w:szCs w:val="20"/>
        </w:rPr>
        <w:t>s the most realistic.</w:t>
      </w:r>
      <w:r w:rsidR="006608BF">
        <w:rPr>
          <w:rFonts w:ascii="Arial" w:eastAsia="Times New Roman" w:hAnsi="Arial" w:cs="Times New Roman"/>
          <w:sz w:val="24"/>
          <w:szCs w:val="20"/>
        </w:rPr>
        <w:t xml:space="preserve"> </w:t>
      </w:r>
      <w:r w:rsidRPr="005477E9">
        <w:rPr>
          <w:rFonts w:ascii="Arial" w:eastAsia="Times New Roman" w:hAnsi="Arial" w:cs="Times New Roman"/>
          <w:sz w:val="24"/>
          <w:szCs w:val="20"/>
        </w:rPr>
        <w:t xml:space="preserve"> </w:t>
      </w:r>
      <w:r w:rsidR="006608BF">
        <w:rPr>
          <w:rFonts w:ascii="Arial" w:eastAsia="Times New Roman" w:hAnsi="Arial" w:cs="Times New Roman"/>
          <w:sz w:val="24"/>
          <w:szCs w:val="20"/>
        </w:rPr>
        <w:t>A</w:t>
      </w:r>
      <w:r w:rsidRPr="005477E9">
        <w:rPr>
          <w:rFonts w:ascii="Arial" w:eastAsia="Times New Roman" w:hAnsi="Arial" w:cs="Times New Roman"/>
          <w:sz w:val="24"/>
          <w:szCs w:val="20"/>
        </w:rPr>
        <w:t xml:space="preserve"> requirement for 119 dwellings per year over the plan period 2016-2031 should be taken forward as the Council’s housing requirement through the Local Plan.  The Plan w</w:t>
      </w:r>
      <w:r w:rsidR="006608BF">
        <w:rPr>
          <w:rFonts w:ascii="Arial" w:eastAsia="Times New Roman" w:hAnsi="Arial" w:cs="Times New Roman"/>
          <w:sz w:val="24"/>
          <w:szCs w:val="20"/>
        </w:rPr>
        <w:t>ou</w:t>
      </w:r>
      <w:r w:rsidRPr="005477E9">
        <w:rPr>
          <w:rFonts w:ascii="Arial" w:eastAsia="Times New Roman" w:hAnsi="Arial" w:cs="Times New Roman"/>
          <w:sz w:val="24"/>
          <w:szCs w:val="20"/>
        </w:rPr>
        <w:t>l</w:t>
      </w:r>
      <w:r w:rsidR="006608BF">
        <w:rPr>
          <w:rFonts w:ascii="Arial" w:eastAsia="Times New Roman" w:hAnsi="Arial" w:cs="Times New Roman"/>
          <w:sz w:val="24"/>
          <w:szCs w:val="20"/>
        </w:rPr>
        <w:t>d</w:t>
      </w:r>
      <w:r w:rsidRPr="005477E9">
        <w:rPr>
          <w:rFonts w:ascii="Arial" w:eastAsia="Times New Roman" w:hAnsi="Arial" w:cs="Times New Roman"/>
          <w:sz w:val="24"/>
          <w:szCs w:val="20"/>
        </w:rPr>
        <w:t xml:space="preserve"> be amended to reflect th</w:t>
      </w:r>
      <w:r w:rsidR="006608BF">
        <w:rPr>
          <w:rFonts w:ascii="Arial" w:eastAsia="Times New Roman" w:hAnsi="Arial" w:cs="Times New Roman"/>
          <w:sz w:val="24"/>
          <w:szCs w:val="20"/>
        </w:rPr>
        <w:t>e</w:t>
      </w:r>
      <w:r w:rsidRPr="005477E9">
        <w:rPr>
          <w:rFonts w:ascii="Arial" w:eastAsia="Times New Roman" w:hAnsi="Arial" w:cs="Times New Roman"/>
          <w:sz w:val="24"/>
          <w:szCs w:val="20"/>
        </w:rPr>
        <w:t xml:space="preserve"> updated evidence, however no ame</w:t>
      </w:r>
      <w:r w:rsidR="006608BF">
        <w:rPr>
          <w:rFonts w:ascii="Arial" w:eastAsia="Times New Roman" w:hAnsi="Arial" w:cs="Times New Roman"/>
          <w:sz w:val="24"/>
          <w:szCs w:val="20"/>
        </w:rPr>
        <w:t>ndments to site allocations would</w:t>
      </w:r>
      <w:r w:rsidRPr="005477E9">
        <w:rPr>
          <w:rFonts w:ascii="Arial" w:eastAsia="Times New Roman" w:hAnsi="Arial" w:cs="Times New Roman"/>
          <w:sz w:val="24"/>
          <w:szCs w:val="20"/>
        </w:rPr>
        <w:t xml:space="preserve"> be required.</w:t>
      </w:r>
    </w:p>
    <w:p w:rsidR="005477E9" w:rsidRDefault="005477E9" w:rsidP="005477E9">
      <w:pPr>
        <w:spacing w:after="0" w:line="240" w:lineRule="auto"/>
        <w:rPr>
          <w:rFonts w:ascii="Arial" w:eastAsia="Times New Roman" w:hAnsi="Arial" w:cs="Times New Roman"/>
          <w:sz w:val="24"/>
          <w:szCs w:val="20"/>
        </w:rPr>
      </w:pPr>
    </w:p>
    <w:p w:rsidR="00242E5C" w:rsidRDefault="00242E5C">
      <w:pPr>
        <w:rPr>
          <w:rFonts w:ascii="Arial" w:eastAsia="Times New Roman" w:hAnsi="Arial" w:cs="Times New Roman"/>
          <w:sz w:val="24"/>
          <w:szCs w:val="20"/>
        </w:rPr>
      </w:pPr>
      <w:r>
        <w:rPr>
          <w:rFonts w:ascii="Arial" w:eastAsia="Times New Roman" w:hAnsi="Arial" w:cs="Times New Roman"/>
          <w:sz w:val="24"/>
          <w:szCs w:val="20"/>
        </w:rPr>
        <w:br w:type="page"/>
      </w:r>
    </w:p>
    <w:p w:rsidR="00242E5C" w:rsidRPr="005477E9" w:rsidRDefault="00242E5C" w:rsidP="005477E9">
      <w:pPr>
        <w:spacing w:after="0" w:line="240" w:lineRule="auto"/>
        <w:rPr>
          <w:rFonts w:ascii="Arial" w:eastAsia="Times New Roman" w:hAnsi="Arial" w:cs="Times New Roman"/>
          <w:sz w:val="24"/>
          <w:szCs w:val="20"/>
        </w:rPr>
      </w:pPr>
    </w:p>
    <w:p w:rsidR="005477E9" w:rsidRDefault="00442BBA" w:rsidP="005477E9">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Th</w:t>
      </w:r>
      <w:r w:rsidR="006608BF">
        <w:rPr>
          <w:rFonts w:ascii="Arial" w:eastAsia="Times New Roman" w:hAnsi="Arial" w:cs="Times New Roman"/>
          <w:sz w:val="24"/>
          <w:szCs w:val="20"/>
        </w:rPr>
        <w:t xml:space="preserve">e </w:t>
      </w:r>
      <w:r>
        <w:rPr>
          <w:rFonts w:ascii="Arial" w:eastAsia="Times New Roman" w:hAnsi="Arial" w:cs="Times New Roman"/>
          <w:sz w:val="24"/>
          <w:szCs w:val="20"/>
        </w:rPr>
        <w:t xml:space="preserve">Executive Director </w:t>
      </w:r>
      <w:r w:rsidR="006608BF">
        <w:rPr>
          <w:rFonts w:ascii="Arial" w:eastAsia="Times New Roman" w:hAnsi="Arial" w:cs="Times New Roman"/>
          <w:sz w:val="24"/>
          <w:szCs w:val="20"/>
        </w:rPr>
        <w:t xml:space="preserve">also reported that </w:t>
      </w:r>
      <w:r w:rsidR="005477E9" w:rsidRPr="005477E9">
        <w:rPr>
          <w:rFonts w:ascii="Arial" w:eastAsia="Times New Roman" w:hAnsi="Arial" w:cs="Times New Roman"/>
          <w:sz w:val="24"/>
          <w:szCs w:val="20"/>
        </w:rPr>
        <w:t xml:space="preserve">two modifications </w:t>
      </w:r>
      <w:r w:rsidR="006608BF">
        <w:rPr>
          <w:rFonts w:ascii="Arial" w:eastAsia="Times New Roman" w:hAnsi="Arial" w:cs="Times New Roman"/>
          <w:sz w:val="24"/>
          <w:szCs w:val="20"/>
        </w:rPr>
        <w:t>we</w:t>
      </w:r>
      <w:r w:rsidR="005477E9" w:rsidRPr="005477E9">
        <w:rPr>
          <w:rFonts w:ascii="Arial" w:eastAsia="Times New Roman" w:hAnsi="Arial" w:cs="Times New Roman"/>
          <w:sz w:val="24"/>
          <w:szCs w:val="20"/>
        </w:rPr>
        <w:t>re required to the Local Plan Proposals Map as a result of consultatio</w:t>
      </w:r>
      <w:r>
        <w:rPr>
          <w:rFonts w:ascii="Arial" w:eastAsia="Times New Roman" w:hAnsi="Arial" w:cs="Times New Roman"/>
          <w:sz w:val="24"/>
          <w:szCs w:val="20"/>
        </w:rPr>
        <w:t>n on the Pre-S</w:t>
      </w:r>
      <w:r w:rsidR="005477E9" w:rsidRPr="005477E9">
        <w:rPr>
          <w:rFonts w:ascii="Arial" w:eastAsia="Times New Roman" w:hAnsi="Arial" w:cs="Times New Roman"/>
          <w:sz w:val="24"/>
          <w:szCs w:val="20"/>
        </w:rPr>
        <w:t xml:space="preserve">ubmission Draft. </w:t>
      </w:r>
    </w:p>
    <w:p w:rsidR="00242E5C" w:rsidRPr="005477E9" w:rsidRDefault="00242E5C" w:rsidP="005477E9">
      <w:pPr>
        <w:spacing w:after="0" w:line="240" w:lineRule="auto"/>
        <w:jc w:val="both"/>
        <w:rPr>
          <w:rFonts w:ascii="Arial" w:eastAsia="Times New Roman" w:hAnsi="Arial" w:cs="Times New Roman"/>
          <w:sz w:val="24"/>
          <w:szCs w:val="20"/>
        </w:rPr>
      </w:pPr>
    </w:p>
    <w:p w:rsidR="005477E9" w:rsidRPr="005477E9" w:rsidRDefault="00DD588B" w:rsidP="005477E9">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 xml:space="preserve">The first modification was </w:t>
      </w:r>
      <w:r w:rsidR="005477E9" w:rsidRPr="005477E9">
        <w:rPr>
          <w:rFonts w:ascii="Arial" w:eastAsia="Times New Roman" w:hAnsi="Arial" w:cs="Times New Roman"/>
          <w:sz w:val="24"/>
          <w:szCs w:val="20"/>
        </w:rPr>
        <w:t xml:space="preserve">Policy EC7 </w:t>
      </w:r>
      <w:r>
        <w:rPr>
          <w:rFonts w:ascii="Arial" w:eastAsia="Times New Roman" w:hAnsi="Arial" w:cs="Times New Roman"/>
          <w:sz w:val="24"/>
          <w:szCs w:val="20"/>
        </w:rPr>
        <w:t>-</w:t>
      </w:r>
      <w:r w:rsidR="005477E9" w:rsidRPr="005477E9">
        <w:rPr>
          <w:rFonts w:ascii="Arial" w:eastAsia="Times New Roman" w:hAnsi="Arial" w:cs="Times New Roman"/>
          <w:sz w:val="24"/>
          <w:szCs w:val="20"/>
        </w:rPr>
        <w:t xml:space="preserve"> Energy Uses Opportunity Area</w:t>
      </w:r>
      <w:r>
        <w:rPr>
          <w:rFonts w:ascii="Arial" w:eastAsia="Times New Roman" w:hAnsi="Arial" w:cs="Times New Roman"/>
          <w:sz w:val="24"/>
          <w:szCs w:val="20"/>
        </w:rPr>
        <w:t>.</w:t>
      </w:r>
    </w:p>
    <w:p w:rsidR="005477E9" w:rsidRPr="005477E9" w:rsidRDefault="005477E9" w:rsidP="005477E9">
      <w:pPr>
        <w:spacing w:after="0" w:line="240" w:lineRule="auto"/>
        <w:jc w:val="both"/>
        <w:rPr>
          <w:rFonts w:ascii="Arial" w:eastAsia="Times New Roman" w:hAnsi="Arial" w:cs="Times New Roman"/>
          <w:sz w:val="24"/>
          <w:szCs w:val="20"/>
        </w:rPr>
      </w:pPr>
    </w:p>
    <w:p w:rsidR="005477E9" w:rsidRPr="005477E9" w:rsidRDefault="005477E9" w:rsidP="005477E9">
      <w:pPr>
        <w:spacing w:after="0" w:line="240" w:lineRule="auto"/>
        <w:jc w:val="both"/>
        <w:rPr>
          <w:rFonts w:ascii="Arial" w:eastAsia="Times New Roman" w:hAnsi="Arial" w:cs="Times New Roman"/>
          <w:sz w:val="24"/>
          <w:szCs w:val="20"/>
        </w:rPr>
      </w:pPr>
      <w:r w:rsidRPr="005477E9">
        <w:rPr>
          <w:rFonts w:ascii="Arial" w:eastAsia="Times New Roman" w:hAnsi="Arial" w:cs="Times New Roman"/>
          <w:sz w:val="24"/>
          <w:szCs w:val="20"/>
        </w:rPr>
        <w:t xml:space="preserve">The boundary of the Energy Uses Opportunity Area </w:t>
      </w:r>
      <w:r w:rsidR="00DD588B">
        <w:rPr>
          <w:rFonts w:ascii="Arial" w:eastAsia="Times New Roman" w:hAnsi="Arial" w:cs="Times New Roman"/>
          <w:sz w:val="24"/>
          <w:szCs w:val="20"/>
        </w:rPr>
        <w:t>had been</w:t>
      </w:r>
      <w:r w:rsidRPr="005477E9">
        <w:rPr>
          <w:rFonts w:ascii="Arial" w:eastAsia="Times New Roman" w:hAnsi="Arial" w:cs="Times New Roman"/>
          <w:sz w:val="24"/>
          <w:szCs w:val="20"/>
        </w:rPr>
        <w:t xml:space="preserve"> amended to include the decommissioned South Morecambe Bay Gas Terminal and the now closed Roosecote Power Station, in order to acknowledge the potential of the sites for future exploration, production, generation and transmission of energy and related activities.</w:t>
      </w:r>
    </w:p>
    <w:p w:rsidR="005477E9" w:rsidRDefault="005477E9" w:rsidP="005477E9">
      <w:pPr>
        <w:tabs>
          <w:tab w:val="left" w:pos="567"/>
          <w:tab w:val="left" w:pos="993"/>
        </w:tabs>
        <w:spacing w:after="0" w:line="240" w:lineRule="auto"/>
        <w:jc w:val="both"/>
        <w:rPr>
          <w:rFonts w:ascii="Arial" w:eastAsia="Times New Roman" w:hAnsi="Arial" w:cs="Times New Roman"/>
          <w:sz w:val="24"/>
          <w:szCs w:val="24"/>
        </w:rPr>
      </w:pPr>
    </w:p>
    <w:p w:rsidR="005477E9" w:rsidRPr="005477E9" w:rsidRDefault="00DD588B" w:rsidP="005477E9">
      <w:pPr>
        <w:spacing w:after="0" w:line="240" w:lineRule="auto"/>
        <w:rPr>
          <w:rFonts w:ascii="Arial" w:eastAsia="Times New Roman" w:hAnsi="Arial" w:cs="Times New Roman"/>
          <w:sz w:val="24"/>
          <w:szCs w:val="20"/>
        </w:rPr>
      </w:pPr>
      <w:r>
        <w:rPr>
          <w:rFonts w:ascii="Arial" w:eastAsia="Times New Roman" w:hAnsi="Arial" w:cs="Times New Roman"/>
          <w:sz w:val="24"/>
          <w:szCs w:val="20"/>
        </w:rPr>
        <w:t xml:space="preserve">The second modification was </w:t>
      </w:r>
      <w:r w:rsidR="005477E9" w:rsidRPr="005477E9">
        <w:rPr>
          <w:rFonts w:ascii="Arial" w:eastAsia="Times New Roman" w:hAnsi="Arial" w:cs="Times New Roman"/>
          <w:sz w:val="24"/>
          <w:szCs w:val="20"/>
        </w:rPr>
        <w:t xml:space="preserve">Policy GI4 </w:t>
      </w:r>
      <w:r>
        <w:rPr>
          <w:rFonts w:ascii="Arial" w:eastAsia="Times New Roman" w:hAnsi="Arial" w:cs="Times New Roman"/>
          <w:sz w:val="24"/>
          <w:szCs w:val="20"/>
        </w:rPr>
        <w:t>-</w:t>
      </w:r>
      <w:r w:rsidR="005477E9" w:rsidRPr="005477E9">
        <w:rPr>
          <w:rFonts w:ascii="Arial" w:eastAsia="Times New Roman" w:hAnsi="Arial" w:cs="Times New Roman"/>
          <w:sz w:val="24"/>
          <w:szCs w:val="20"/>
        </w:rPr>
        <w:t xml:space="preserve"> Green Spaces</w:t>
      </w:r>
      <w:r>
        <w:rPr>
          <w:rFonts w:ascii="Arial" w:eastAsia="Times New Roman" w:hAnsi="Arial" w:cs="Times New Roman"/>
          <w:sz w:val="24"/>
          <w:szCs w:val="20"/>
        </w:rPr>
        <w:t xml:space="preserve">. </w:t>
      </w:r>
    </w:p>
    <w:p w:rsidR="005477E9" w:rsidRPr="005477E9" w:rsidRDefault="005477E9" w:rsidP="005477E9">
      <w:pPr>
        <w:spacing w:after="0" w:line="240" w:lineRule="auto"/>
        <w:rPr>
          <w:rFonts w:ascii="Arial" w:eastAsia="Times New Roman" w:hAnsi="Arial" w:cs="Times New Roman"/>
          <w:sz w:val="24"/>
          <w:szCs w:val="20"/>
        </w:rPr>
      </w:pPr>
    </w:p>
    <w:p w:rsidR="005477E9" w:rsidRPr="005477E9" w:rsidRDefault="005477E9" w:rsidP="005477E9">
      <w:pPr>
        <w:spacing w:after="0" w:line="240" w:lineRule="auto"/>
        <w:jc w:val="both"/>
        <w:rPr>
          <w:rFonts w:ascii="Arial" w:eastAsia="Times New Roman" w:hAnsi="Arial" w:cs="Times New Roman"/>
          <w:sz w:val="24"/>
          <w:szCs w:val="20"/>
        </w:rPr>
      </w:pPr>
      <w:r w:rsidRPr="005477E9">
        <w:rPr>
          <w:rFonts w:ascii="Arial" w:eastAsia="Times New Roman" w:hAnsi="Arial" w:cs="Times New Roman"/>
          <w:sz w:val="24"/>
          <w:szCs w:val="20"/>
        </w:rPr>
        <w:t>A</w:t>
      </w:r>
      <w:r w:rsidR="00DD588B">
        <w:rPr>
          <w:rFonts w:ascii="Arial" w:eastAsia="Times New Roman" w:hAnsi="Arial" w:cs="Times New Roman"/>
          <w:sz w:val="24"/>
          <w:szCs w:val="20"/>
        </w:rPr>
        <w:t xml:space="preserve">n additional area of open land </w:t>
      </w:r>
      <w:r w:rsidR="005107E2">
        <w:rPr>
          <w:rFonts w:ascii="Arial" w:eastAsia="Times New Roman" w:hAnsi="Arial" w:cs="Times New Roman"/>
          <w:sz w:val="24"/>
          <w:szCs w:val="20"/>
        </w:rPr>
        <w:t>had been</w:t>
      </w:r>
      <w:r w:rsidRPr="005477E9">
        <w:rPr>
          <w:rFonts w:ascii="Arial" w:eastAsia="Times New Roman" w:hAnsi="Arial" w:cs="Times New Roman"/>
          <w:sz w:val="24"/>
          <w:szCs w:val="20"/>
        </w:rPr>
        <w:t xml:space="preserve"> designated as a green space at Walker Street/James Street, Askam in Furness, as consultation with the local community </w:t>
      </w:r>
      <w:r w:rsidR="00DD588B">
        <w:rPr>
          <w:rFonts w:ascii="Arial" w:eastAsia="Times New Roman" w:hAnsi="Arial" w:cs="Times New Roman"/>
          <w:sz w:val="24"/>
          <w:szCs w:val="20"/>
        </w:rPr>
        <w:t xml:space="preserve">had </w:t>
      </w:r>
      <w:r w:rsidRPr="005477E9">
        <w:rPr>
          <w:rFonts w:ascii="Arial" w:eastAsia="Times New Roman" w:hAnsi="Arial" w:cs="Times New Roman"/>
          <w:sz w:val="24"/>
          <w:szCs w:val="20"/>
        </w:rPr>
        <w:t>identified the value of th</w:t>
      </w:r>
      <w:r w:rsidR="00DD588B">
        <w:rPr>
          <w:rFonts w:ascii="Arial" w:eastAsia="Times New Roman" w:hAnsi="Arial" w:cs="Times New Roman"/>
          <w:sz w:val="24"/>
          <w:szCs w:val="20"/>
        </w:rPr>
        <w:t>e</w:t>
      </w:r>
      <w:r w:rsidRPr="005477E9">
        <w:rPr>
          <w:rFonts w:ascii="Arial" w:eastAsia="Times New Roman" w:hAnsi="Arial" w:cs="Times New Roman"/>
          <w:sz w:val="24"/>
          <w:szCs w:val="20"/>
        </w:rPr>
        <w:t xml:space="preserve"> open greenspace to the local residents.</w:t>
      </w:r>
    </w:p>
    <w:p w:rsidR="00A6541C" w:rsidRDefault="00A6541C" w:rsidP="00CB2576">
      <w:pPr>
        <w:tabs>
          <w:tab w:val="left" w:pos="567"/>
          <w:tab w:val="left" w:pos="993"/>
        </w:tabs>
        <w:spacing w:after="0" w:line="240" w:lineRule="auto"/>
        <w:jc w:val="both"/>
        <w:rPr>
          <w:rFonts w:ascii="Arial" w:eastAsia="Times New Roman" w:hAnsi="Arial" w:cs="Times New Roman"/>
          <w:sz w:val="24"/>
          <w:szCs w:val="24"/>
        </w:rPr>
      </w:pPr>
    </w:p>
    <w:p w:rsidR="005477E9" w:rsidRPr="005477E9" w:rsidRDefault="00442BBA" w:rsidP="005477E9">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He also commented that i</w:t>
      </w:r>
      <w:r w:rsidR="005477E9" w:rsidRPr="005477E9">
        <w:rPr>
          <w:rFonts w:ascii="Arial" w:eastAsia="Times New Roman" w:hAnsi="Arial" w:cs="Times New Roman"/>
          <w:sz w:val="24"/>
          <w:szCs w:val="20"/>
        </w:rPr>
        <w:t>t w</w:t>
      </w:r>
      <w:r w:rsidR="00DD588B">
        <w:rPr>
          <w:rFonts w:ascii="Arial" w:eastAsia="Times New Roman" w:hAnsi="Arial" w:cs="Times New Roman"/>
          <w:sz w:val="24"/>
          <w:szCs w:val="20"/>
        </w:rPr>
        <w:t>ou</w:t>
      </w:r>
      <w:r w:rsidR="005477E9" w:rsidRPr="005477E9">
        <w:rPr>
          <w:rFonts w:ascii="Arial" w:eastAsia="Times New Roman" w:hAnsi="Arial" w:cs="Times New Roman"/>
          <w:sz w:val="24"/>
          <w:szCs w:val="20"/>
        </w:rPr>
        <w:t>l</w:t>
      </w:r>
      <w:r w:rsidR="00DD588B">
        <w:rPr>
          <w:rFonts w:ascii="Arial" w:eastAsia="Times New Roman" w:hAnsi="Arial" w:cs="Times New Roman"/>
          <w:sz w:val="24"/>
          <w:szCs w:val="20"/>
        </w:rPr>
        <w:t>d</w:t>
      </w:r>
      <w:r w:rsidR="005477E9" w:rsidRPr="005477E9">
        <w:rPr>
          <w:rFonts w:ascii="Arial" w:eastAsia="Times New Roman" w:hAnsi="Arial" w:cs="Times New Roman"/>
          <w:sz w:val="24"/>
          <w:szCs w:val="20"/>
        </w:rPr>
        <w:t xml:space="preserve"> be necessary to undertake a final </w:t>
      </w:r>
      <w:r w:rsidR="00DD588B">
        <w:rPr>
          <w:rFonts w:ascii="Arial" w:eastAsia="Times New Roman" w:hAnsi="Arial" w:cs="Times New Roman"/>
          <w:sz w:val="24"/>
          <w:szCs w:val="20"/>
        </w:rPr>
        <w:t>six</w:t>
      </w:r>
      <w:r w:rsidR="005477E9" w:rsidRPr="005477E9">
        <w:rPr>
          <w:rFonts w:ascii="Arial" w:eastAsia="Times New Roman" w:hAnsi="Arial" w:cs="Times New Roman"/>
          <w:sz w:val="24"/>
          <w:szCs w:val="20"/>
        </w:rPr>
        <w:t xml:space="preserve"> week consultation on these amendments prior to the Plan being submitted to the Secretary of State. </w:t>
      </w:r>
      <w:r w:rsidR="00DD588B">
        <w:rPr>
          <w:rFonts w:ascii="Arial" w:eastAsia="Times New Roman" w:hAnsi="Arial" w:cs="Times New Roman"/>
          <w:sz w:val="24"/>
          <w:szCs w:val="20"/>
        </w:rPr>
        <w:t xml:space="preserve"> </w:t>
      </w:r>
      <w:r w:rsidR="005477E9" w:rsidRPr="005477E9">
        <w:rPr>
          <w:rFonts w:ascii="Arial" w:eastAsia="Times New Roman" w:hAnsi="Arial" w:cs="Times New Roman"/>
          <w:sz w:val="24"/>
          <w:szCs w:val="20"/>
        </w:rPr>
        <w:t xml:space="preserve">Upon agreement, the </w:t>
      </w:r>
      <w:r w:rsidR="00DD588B">
        <w:rPr>
          <w:rFonts w:ascii="Arial" w:eastAsia="Times New Roman" w:hAnsi="Arial" w:cs="Times New Roman"/>
          <w:sz w:val="24"/>
          <w:szCs w:val="20"/>
        </w:rPr>
        <w:t>Submission Draft Local Plan would</w:t>
      </w:r>
      <w:r w:rsidR="005477E9" w:rsidRPr="005477E9">
        <w:rPr>
          <w:rFonts w:ascii="Arial" w:eastAsia="Times New Roman" w:hAnsi="Arial" w:cs="Times New Roman"/>
          <w:sz w:val="24"/>
          <w:szCs w:val="20"/>
        </w:rPr>
        <w:t xml:space="preserve"> be available </w:t>
      </w:r>
      <w:r w:rsidR="00DD588B">
        <w:rPr>
          <w:rFonts w:ascii="Arial" w:eastAsia="Times New Roman" w:hAnsi="Arial" w:cs="Times New Roman"/>
          <w:sz w:val="24"/>
          <w:szCs w:val="20"/>
        </w:rPr>
        <w:t>for consultation for a minimum six</w:t>
      </w:r>
      <w:r w:rsidR="005477E9" w:rsidRPr="005477E9">
        <w:rPr>
          <w:rFonts w:ascii="Arial" w:eastAsia="Times New Roman" w:hAnsi="Arial" w:cs="Times New Roman"/>
          <w:sz w:val="24"/>
          <w:szCs w:val="20"/>
        </w:rPr>
        <w:t xml:space="preserve"> week period during December 2017/January 2018. </w:t>
      </w:r>
      <w:r w:rsidR="00DD588B">
        <w:rPr>
          <w:rFonts w:ascii="Arial" w:eastAsia="Times New Roman" w:hAnsi="Arial" w:cs="Times New Roman"/>
          <w:sz w:val="24"/>
          <w:szCs w:val="20"/>
        </w:rPr>
        <w:t xml:space="preserve"> </w:t>
      </w:r>
      <w:r w:rsidR="005477E9" w:rsidRPr="005477E9">
        <w:rPr>
          <w:rFonts w:ascii="Arial" w:eastAsia="Times New Roman" w:hAnsi="Arial" w:cs="Times New Roman"/>
          <w:sz w:val="24"/>
          <w:szCs w:val="20"/>
        </w:rPr>
        <w:t>During th</w:t>
      </w:r>
      <w:r w:rsidR="00DD588B">
        <w:rPr>
          <w:rFonts w:ascii="Arial" w:eastAsia="Times New Roman" w:hAnsi="Arial" w:cs="Times New Roman"/>
          <w:sz w:val="24"/>
          <w:szCs w:val="20"/>
        </w:rPr>
        <w:t>at</w:t>
      </w:r>
      <w:r w:rsidR="005477E9" w:rsidRPr="005477E9">
        <w:rPr>
          <w:rFonts w:ascii="Arial" w:eastAsia="Times New Roman" w:hAnsi="Arial" w:cs="Times New Roman"/>
          <w:sz w:val="24"/>
          <w:szCs w:val="20"/>
        </w:rPr>
        <w:t xml:space="preserve"> time comments </w:t>
      </w:r>
      <w:r w:rsidR="00DD588B">
        <w:rPr>
          <w:rFonts w:ascii="Arial" w:eastAsia="Times New Roman" w:hAnsi="Arial" w:cs="Times New Roman"/>
          <w:sz w:val="24"/>
          <w:szCs w:val="20"/>
        </w:rPr>
        <w:t>would be invited from s</w:t>
      </w:r>
      <w:r w:rsidR="005477E9" w:rsidRPr="005477E9">
        <w:rPr>
          <w:rFonts w:ascii="Arial" w:eastAsia="Times New Roman" w:hAnsi="Arial" w:cs="Times New Roman"/>
          <w:sz w:val="24"/>
          <w:szCs w:val="20"/>
        </w:rPr>
        <w:t>tatutory bodies, organisations, individuals, groups, developers/landowners and other interested parties on the modifications made since the Pre</w:t>
      </w:r>
      <w:r>
        <w:rPr>
          <w:rFonts w:ascii="Arial" w:eastAsia="Times New Roman" w:hAnsi="Arial" w:cs="Times New Roman"/>
          <w:sz w:val="24"/>
          <w:szCs w:val="20"/>
        </w:rPr>
        <w:t>-</w:t>
      </w:r>
      <w:r w:rsidR="005477E9" w:rsidRPr="005477E9">
        <w:rPr>
          <w:rFonts w:ascii="Arial" w:eastAsia="Times New Roman" w:hAnsi="Arial" w:cs="Times New Roman"/>
          <w:sz w:val="24"/>
          <w:szCs w:val="20"/>
        </w:rPr>
        <w:t>Submission Draft consultation in summer 2017.</w:t>
      </w:r>
    </w:p>
    <w:p w:rsidR="005477E9" w:rsidRPr="005477E9" w:rsidRDefault="005477E9" w:rsidP="005477E9">
      <w:pPr>
        <w:spacing w:after="0" w:line="240" w:lineRule="auto"/>
        <w:jc w:val="both"/>
        <w:rPr>
          <w:rFonts w:ascii="Arial" w:eastAsia="Times New Roman" w:hAnsi="Arial" w:cs="Times New Roman"/>
          <w:sz w:val="24"/>
          <w:szCs w:val="20"/>
        </w:rPr>
      </w:pPr>
    </w:p>
    <w:p w:rsidR="005477E9" w:rsidRPr="005477E9" w:rsidRDefault="005477E9" w:rsidP="005477E9">
      <w:pPr>
        <w:spacing w:after="0" w:line="240" w:lineRule="auto"/>
        <w:jc w:val="both"/>
        <w:rPr>
          <w:rFonts w:ascii="Arial" w:eastAsia="Times New Roman" w:hAnsi="Arial" w:cs="Times New Roman"/>
          <w:sz w:val="24"/>
          <w:szCs w:val="20"/>
        </w:rPr>
      </w:pPr>
      <w:r w:rsidRPr="005477E9">
        <w:rPr>
          <w:rFonts w:ascii="Arial" w:eastAsia="Times New Roman" w:hAnsi="Arial" w:cs="Times New Roman"/>
          <w:sz w:val="24"/>
          <w:szCs w:val="20"/>
        </w:rPr>
        <w:t xml:space="preserve">In line with the resolution at </w:t>
      </w:r>
      <w:r w:rsidR="00DD588B">
        <w:rPr>
          <w:rFonts w:ascii="Arial" w:eastAsia="Times New Roman" w:hAnsi="Arial" w:cs="Times New Roman"/>
          <w:sz w:val="24"/>
          <w:szCs w:val="20"/>
        </w:rPr>
        <w:t xml:space="preserve">this </w:t>
      </w:r>
      <w:r w:rsidRPr="005477E9">
        <w:rPr>
          <w:rFonts w:ascii="Arial" w:eastAsia="Times New Roman" w:hAnsi="Arial" w:cs="Times New Roman"/>
          <w:sz w:val="24"/>
          <w:szCs w:val="20"/>
        </w:rPr>
        <w:t>Committee in May 2017 a number of minor editor</w:t>
      </w:r>
      <w:r w:rsidR="00DD588B">
        <w:rPr>
          <w:rFonts w:ascii="Arial" w:eastAsia="Times New Roman" w:hAnsi="Arial" w:cs="Times New Roman"/>
          <w:sz w:val="24"/>
          <w:szCs w:val="20"/>
        </w:rPr>
        <w:t>ial and technical amendments had</w:t>
      </w:r>
      <w:r w:rsidRPr="005477E9">
        <w:rPr>
          <w:rFonts w:ascii="Arial" w:eastAsia="Times New Roman" w:hAnsi="Arial" w:cs="Times New Roman"/>
          <w:sz w:val="24"/>
          <w:szCs w:val="20"/>
        </w:rPr>
        <w:t xml:space="preserve"> been made to the Plan which w</w:t>
      </w:r>
      <w:r w:rsidR="00DD588B">
        <w:rPr>
          <w:rFonts w:ascii="Arial" w:eastAsia="Times New Roman" w:hAnsi="Arial" w:cs="Times New Roman"/>
          <w:sz w:val="24"/>
          <w:szCs w:val="20"/>
        </w:rPr>
        <w:t>ould</w:t>
      </w:r>
      <w:r w:rsidRPr="005477E9">
        <w:rPr>
          <w:rFonts w:ascii="Arial" w:eastAsia="Times New Roman" w:hAnsi="Arial" w:cs="Times New Roman"/>
          <w:sz w:val="24"/>
          <w:szCs w:val="20"/>
        </w:rPr>
        <w:t xml:space="preserve"> be prepared in a schedule and made publicly available during the public consultation.</w:t>
      </w:r>
    </w:p>
    <w:p w:rsidR="005477E9" w:rsidRPr="005477E9" w:rsidRDefault="005477E9" w:rsidP="005477E9">
      <w:pPr>
        <w:spacing w:after="0" w:line="240" w:lineRule="auto"/>
        <w:jc w:val="both"/>
        <w:rPr>
          <w:rFonts w:ascii="Arial" w:eastAsia="Times New Roman" w:hAnsi="Arial" w:cs="Times New Roman"/>
          <w:sz w:val="24"/>
          <w:szCs w:val="20"/>
        </w:rPr>
      </w:pPr>
    </w:p>
    <w:p w:rsidR="005477E9" w:rsidRPr="005477E9" w:rsidRDefault="005477E9" w:rsidP="005477E9">
      <w:pPr>
        <w:spacing w:after="0" w:line="240" w:lineRule="auto"/>
        <w:jc w:val="both"/>
        <w:rPr>
          <w:rFonts w:ascii="Arial" w:eastAsia="Times New Roman" w:hAnsi="Arial" w:cs="Times New Roman"/>
          <w:sz w:val="24"/>
          <w:szCs w:val="20"/>
        </w:rPr>
      </w:pPr>
      <w:r w:rsidRPr="005477E9">
        <w:rPr>
          <w:rFonts w:ascii="Arial" w:eastAsia="Times New Roman" w:hAnsi="Arial" w:cs="Times New Roman"/>
          <w:sz w:val="24"/>
          <w:szCs w:val="20"/>
        </w:rPr>
        <w:t>The Draft Local Plan w</w:t>
      </w:r>
      <w:r w:rsidR="00DD588B">
        <w:rPr>
          <w:rFonts w:ascii="Arial" w:eastAsia="Times New Roman" w:hAnsi="Arial" w:cs="Times New Roman"/>
          <w:sz w:val="24"/>
          <w:szCs w:val="20"/>
        </w:rPr>
        <w:t>ou</w:t>
      </w:r>
      <w:r w:rsidRPr="005477E9">
        <w:rPr>
          <w:rFonts w:ascii="Arial" w:eastAsia="Times New Roman" w:hAnsi="Arial" w:cs="Times New Roman"/>
          <w:sz w:val="24"/>
          <w:szCs w:val="20"/>
        </w:rPr>
        <w:t>l</w:t>
      </w:r>
      <w:r w:rsidR="00DD588B">
        <w:rPr>
          <w:rFonts w:ascii="Arial" w:eastAsia="Times New Roman" w:hAnsi="Arial" w:cs="Times New Roman"/>
          <w:sz w:val="24"/>
          <w:szCs w:val="20"/>
        </w:rPr>
        <w:t>d</w:t>
      </w:r>
      <w:r w:rsidRPr="005477E9">
        <w:rPr>
          <w:rFonts w:ascii="Arial" w:eastAsia="Times New Roman" w:hAnsi="Arial" w:cs="Times New Roman"/>
          <w:sz w:val="24"/>
          <w:szCs w:val="20"/>
        </w:rPr>
        <w:t xml:space="preserve"> then be submitted to the Secretary of State for independent examination in accordance with Regulation 22 of the Town and Country Planning (Local Planning) (England) Regulations 2012, an Inspector w</w:t>
      </w:r>
      <w:r w:rsidR="00DD588B">
        <w:rPr>
          <w:rFonts w:ascii="Arial" w:eastAsia="Times New Roman" w:hAnsi="Arial" w:cs="Times New Roman"/>
          <w:sz w:val="24"/>
          <w:szCs w:val="20"/>
        </w:rPr>
        <w:t>ou</w:t>
      </w:r>
      <w:r w:rsidRPr="005477E9">
        <w:rPr>
          <w:rFonts w:ascii="Arial" w:eastAsia="Times New Roman" w:hAnsi="Arial" w:cs="Times New Roman"/>
          <w:sz w:val="24"/>
          <w:szCs w:val="20"/>
        </w:rPr>
        <w:t>l</w:t>
      </w:r>
      <w:r w:rsidR="00DD588B">
        <w:rPr>
          <w:rFonts w:ascii="Arial" w:eastAsia="Times New Roman" w:hAnsi="Arial" w:cs="Times New Roman"/>
          <w:sz w:val="24"/>
          <w:szCs w:val="20"/>
        </w:rPr>
        <w:t>d</w:t>
      </w:r>
      <w:r w:rsidRPr="005477E9">
        <w:rPr>
          <w:rFonts w:ascii="Arial" w:eastAsia="Times New Roman" w:hAnsi="Arial" w:cs="Times New Roman"/>
          <w:sz w:val="24"/>
          <w:szCs w:val="20"/>
        </w:rPr>
        <w:t xml:space="preserve"> be appoint</w:t>
      </w:r>
      <w:r w:rsidR="00DD588B">
        <w:rPr>
          <w:rFonts w:ascii="Arial" w:eastAsia="Times New Roman" w:hAnsi="Arial" w:cs="Times New Roman"/>
          <w:sz w:val="24"/>
          <w:szCs w:val="20"/>
        </w:rPr>
        <w:t>ed and a public examination would</w:t>
      </w:r>
      <w:r w:rsidRPr="005477E9">
        <w:rPr>
          <w:rFonts w:ascii="Arial" w:eastAsia="Times New Roman" w:hAnsi="Arial" w:cs="Times New Roman"/>
          <w:sz w:val="24"/>
          <w:szCs w:val="20"/>
        </w:rPr>
        <w:t xml:space="preserve"> be held, it </w:t>
      </w:r>
      <w:r w:rsidR="00DD588B">
        <w:rPr>
          <w:rFonts w:ascii="Arial" w:eastAsia="Times New Roman" w:hAnsi="Arial" w:cs="Times New Roman"/>
          <w:sz w:val="24"/>
          <w:szCs w:val="20"/>
        </w:rPr>
        <w:t>wa</w:t>
      </w:r>
      <w:r w:rsidRPr="005477E9">
        <w:rPr>
          <w:rFonts w:ascii="Arial" w:eastAsia="Times New Roman" w:hAnsi="Arial" w:cs="Times New Roman"/>
          <w:sz w:val="24"/>
          <w:szCs w:val="20"/>
        </w:rPr>
        <w:t>s hoped that the Plan w</w:t>
      </w:r>
      <w:r w:rsidR="00DD588B">
        <w:rPr>
          <w:rFonts w:ascii="Arial" w:eastAsia="Times New Roman" w:hAnsi="Arial" w:cs="Times New Roman"/>
          <w:sz w:val="24"/>
          <w:szCs w:val="20"/>
        </w:rPr>
        <w:t>ould</w:t>
      </w:r>
      <w:r w:rsidRPr="005477E9">
        <w:rPr>
          <w:rFonts w:ascii="Arial" w:eastAsia="Times New Roman" w:hAnsi="Arial" w:cs="Times New Roman"/>
          <w:sz w:val="24"/>
          <w:szCs w:val="20"/>
        </w:rPr>
        <w:t xml:space="preserve"> be examined in Spring 2018 and then adopted.</w:t>
      </w:r>
    </w:p>
    <w:p w:rsidR="005477E9" w:rsidRDefault="005477E9" w:rsidP="00CB2576">
      <w:pPr>
        <w:tabs>
          <w:tab w:val="left" w:pos="567"/>
          <w:tab w:val="left" w:pos="993"/>
        </w:tabs>
        <w:spacing w:after="0" w:line="240" w:lineRule="auto"/>
        <w:jc w:val="both"/>
        <w:rPr>
          <w:rFonts w:ascii="Arial" w:eastAsia="Times New Roman" w:hAnsi="Arial" w:cs="Times New Roman"/>
          <w:sz w:val="24"/>
          <w:szCs w:val="24"/>
        </w:rPr>
      </w:pPr>
    </w:p>
    <w:p w:rsidR="00A6541C" w:rsidRDefault="00A6541C" w:rsidP="00CB2576">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RESOLVED:- </w:t>
      </w:r>
    </w:p>
    <w:p w:rsidR="00A6541C" w:rsidRDefault="00A6541C" w:rsidP="00CB2576">
      <w:pPr>
        <w:tabs>
          <w:tab w:val="left" w:pos="567"/>
          <w:tab w:val="left" w:pos="993"/>
        </w:tabs>
        <w:spacing w:after="0" w:line="240" w:lineRule="auto"/>
        <w:jc w:val="both"/>
        <w:rPr>
          <w:rFonts w:ascii="Arial" w:eastAsia="Times New Roman" w:hAnsi="Arial" w:cs="Times New Roman"/>
          <w:sz w:val="24"/>
          <w:szCs w:val="24"/>
        </w:rPr>
      </w:pPr>
    </w:p>
    <w:p w:rsidR="00DD588B" w:rsidRPr="00DD588B" w:rsidRDefault="00DD588B" w:rsidP="00DD588B">
      <w:pPr>
        <w:spacing w:after="0" w:line="240" w:lineRule="auto"/>
        <w:ind w:left="567" w:hanging="567"/>
        <w:jc w:val="both"/>
        <w:rPr>
          <w:rFonts w:ascii="Arial" w:eastAsia="Times New Roman" w:hAnsi="Arial" w:cs="Times New Roman"/>
          <w:sz w:val="24"/>
          <w:szCs w:val="20"/>
        </w:rPr>
      </w:pPr>
      <w:r w:rsidRPr="00DD588B">
        <w:rPr>
          <w:rFonts w:ascii="Arial" w:eastAsia="Times New Roman" w:hAnsi="Arial" w:cs="Times New Roman"/>
          <w:sz w:val="24"/>
          <w:szCs w:val="20"/>
        </w:rPr>
        <w:t xml:space="preserve">1. </w:t>
      </w:r>
      <w:r w:rsidRPr="00DD588B">
        <w:rPr>
          <w:rFonts w:ascii="Arial" w:eastAsia="Times New Roman" w:hAnsi="Arial" w:cs="Times New Roman"/>
          <w:sz w:val="24"/>
          <w:szCs w:val="20"/>
        </w:rPr>
        <w:tab/>
        <w:t>To agree that the Draft Local Plan be amended to reflect the updated Objectively Assessed Need figure and modifications to the Proposals Map and public consultation be undertaken in accordance with Regulation 19 of the Town and Country Planning (Local Planning) (England) Regulations 2012; and</w:t>
      </w:r>
    </w:p>
    <w:p w:rsidR="00DD588B" w:rsidRPr="00DD588B" w:rsidRDefault="00DD588B" w:rsidP="00DD588B">
      <w:pPr>
        <w:spacing w:after="0" w:line="240" w:lineRule="auto"/>
        <w:ind w:left="720" w:hanging="720"/>
        <w:rPr>
          <w:rFonts w:ascii="Arial" w:eastAsia="Times New Roman" w:hAnsi="Arial" w:cs="Times New Roman"/>
        </w:rPr>
      </w:pPr>
    </w:p>
    <w:p w:rsidR="00DD588B" w:rsidRPr="00DD588B" w:rsidRDefault="00DD588B" w:rsidP="00DD588B">
      <w:pPr>
        <w:spacing w:after="0" w:line="240" w:lineRule="auto"/>
        <w:ind w:left="567" w:hanging="567"/>
        <w:jc w:val="both"/>
        <w:rPr>
          <w:rFonts w:ascii="Arial" w:eastAsia="Times New Roman" w:hAnsi="Arial" w:cs="Times New Roman"/>
          <w:sz w:val="24"/>
          <w:szCs w:val="20"/>
        </w:rPr>
      </w:pPr>
      <w:r w:rsidRPr="00DD588B">
        <w:rPr>
          <w:rFonts w:ascii="Arial" w:eastAsia="Times New Roman" w:hAnsi="Arial" w:cs="Times New Roman"/>
          <w:sz w:val="24"/>
          <w:szCs w:val="20"/>
        </w:rPr>
        <w:t>2.</w:t>
      </w:r>
      <w:r w:rsidRPr="00DD588B">
        <w:rPr>
          <w:rFonts w:ascii="Arial" w:eastAsia="Times New Roman" w:hAnsi="Arial" w:cs="Times New Roman"/>
          <w:sz w:val="24"/>
          <w:szCs w:val="20"/>
        </w:rPr>
        <w:tab/>
      </w:r>
      <w:r w:rsidR="00242E5C">
        <w:rPr>
          <w:rFonts w:ascii="Arial" w:eastAsia="Times New Roman" w:hAnsi="Arial" w:cs="Times New Roman"/>
          <w:sz w:val="24"/>
          <w:szCs w:val="20"/>
        </w:rPr>
        <w:t>To agree that fo</w:t>
      </w:r>
      <w:r w:rsidRPr="00DD588B">
        <w:rPr>
          <w:rFonts w:ascii="Arial" w:eastAsia="Times New Roman" w:hAnsi="Arial" w:cs="Times New Roman"/>
          <w:sz w:val="24"/>
          <w:szCs w:val="20"/>
        </w:rPr>
        <w:t>llowing consultation to proceed with submitting the Draft Local Plan to the Secretary of State for independent examination in accordance with Regulation 22 of the Town and Country Planning (Local Planning) (England) Regulations 2012, to request that an Inspector be appointed to examine the Draft Plan, and to agree any minor amendments as necessary to make the Plan sound.</w:t>
      </w:r>
    </w:p>
    <w:p w:rsidR="00242E5C" w:rsidRDefault="00242E5C">
      <w:pPr>
        <w:rPr>
          <w:rFonts w:ascii="Arial" w:eastAsia="Times New Roman" w:hAnsi="Arial" w:cs="Times New Roman"/>
          <w:sz w:val="24"/>
          <w:szCs w:val="24"/>
        </w:rPr>
      </w:pPr>
      <w:r>
        <w:rPr>
          <w:rFonts w:ascii="Arial" w:eastAsia="Times New Roman" w:hAnsi="Arial" w:cs="Times New Roman"/>
          <w:sz w:val="24"/>
          <w:szCs w:val="24"/>
        </w:rPr>
        <w:br w:type="page"/>
      </w:r>
    </w:p>
    <w:p w:rsidR="0033759B" w:rsidRDefault="0033759B" w:rsidP="00A6541C">
      <w:pPr>
        <w:tabs>
          <w:tab w:val="left" w:pos="567"/>
          <w:tab w:val="left" w:pos="993"/>
        </w:tabs>
        <w:spacing w:after="0" w:line="240" w:lineRule="auto"/>
        <w:ind w:left="567" w:hanging="567"/>
        <w:jc w:val="both"/>
        <w:rPr>
          <w:rFonts w:ascii="Arial" w:eastAsia="Times New Roman" w:hAnsi="Arial" w:cs="Times New Roman"/>
          <w:sz w:val="24"/>
          <w:szCs w:val="24"/>
        </w:rPr>
      </w:pPr>
    </w:p>
    <w:p w:rsidR="008A3176" w:rsidRDefault="00C71CE4" w:rsidP="00CB2576">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Arial"/>
          <w:b/>
          <w:sz w:val="24"/>
          <w:szCs w:val="24"/>
        </w:rPr>
        <w:t>79</w:t>
      </w:r>
      <w:r w:rsidR="00BC7A7B" w:rsidRPr="003C1002">
        <w:rPr>
          <w:rFonts w:ascii="Arial" w:eastAsia="Times New Roman" w:hAnsi="Arial" w:cs="Arial"/>
          <w:b/>
          <w:sz w:val="24"/>
          <w:szCs w:val="24"/>
        </w:rPr>
        <w:t xml:space="preserve"> –</w:t>
      </w:r>
      <w:r w:rsidR="00BC7A7B">
        <w:rPr>
          <w:rFonts w:ascii="Arial" w:eastAsia="Times New Roman" w:hAnsi="Arial" w:cs="Arial"/>
          <w:b/>
          <w:sz w:val="24"/>
          <w:szCs w:val="24"/>
        </w:rPr>
        <w:t xml:space="preserve"> </w:t>
      </w:r>
      <w:r>
        <w:rPr>
          <w:rFonts w:ascii="Arial" w:eastAsia="Times New Roman" w:hAnsi="Arial" w:cs="Arial"/>
          <w:b/>
          <w:sz w:val="24"/>
          <w:szCs w:val="24"/>
        </w:rPr>
        <w:t>UK Share Prosperity Fund</w:t>
      </w:r>
    </w:p>
    <w:p w:rsidR="008A3176" w:rsidRDefault="008A3176" w:rsidP="00CB2576">
      <w:pPr>
        <w:tabs>
          <w:tab w:val="left" w:pos="567"/>
          <w:tab w:val="left" w:pos="993"/>
        </w:tabs>
        <w:spacing w:after="0" w:line="240" w:lineRule="auto"/>
        <w:jc w:val="both"/>
        <w:rPr>
          <w:rFonts w:ascii="Arial" w:eastAsia="Times New Roman" w:hAnsi="Arial" w:cs="Times New Roman"/>
          <w:sz w:val="24"/>
          <w:szCs w:val="24"/>
        </w:rPr>
      </w:pPr>
    </w:p>
    <w:p w:rsidR="00C71CE4" w:rsidRPr="00C71CE4" w:rsidRDefault="00C71CE4" w:rsidP="00C71CE4">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The Executive Director informed the Committee that </w:t>
      </w:r>
      <w:r>
        <w:rPr>
          <w:rFonts w:ascii="Arial" w:eastAsia="Times New Roman" w:hAnsi="Arial" w:cs="Times New Roman"/>
          <w:sz w:val="24"/>
          <w:szCs w:val="20"/>
        </w:rPr>
        <w:t>t</w:t>
      </w:r>
      <w:r w:rsidRPr="00C71CE4">
        <w:rPr>
          <w:rFonts w:ascii="Arial" w:eastAsia="Times New Roman" w:hAnsi="Arial" w:cs="Times New Roman"/>
          <w:sz w:val="24"/>
          <w:szCs w:val="20"/>
        </w:rPr>
        <w:t xml:space="preserve">he Council </w:t>
      </w:r>
      <w:r>
        <w:rPr>
          <w:rFonts w:ascii="Arial" w:eastAsia="Times New Roman" w:hAnsi="Arial" w:cs="Times New Roman"/>
          <w:sz w:val="24"/>
          <w:szCs w:val="20"/>
        </w:rPr>
        <w:t xml:space="preserve">was </w:t>
      </w:r>
      <w:r w:rsidRPr="00C71CE4">
        <w:rPr>
          <w:rFonts w:ascii="Arial" w:eastAsia="Times New Roman" w:hAnsi="Arial" w:cs="Times New Roman"/>
          <w:sz w:val="24"/>
          <w:szCs w:val="20"/>
        </w:rPr>
        <w:t>a member of Industrial Com</w:t>
      </w:r>
      <w:r>
        <w:rPr>
          <w:rFonts w:ascii="Arial" w:eastAsia="Times New Roman" w:hAnsi="Arial" w:cs="Times New Roman"/>
          <w:sz w:val="24"/>
          <w:szCs w:val="20"/>
        </w:rPr>
        <w:t xml:space="preserve">munities Alliance which </w:t>
      </w:r>
      <w:r w:rsidR="005107E2">
        <w:rPr>
          <w:rFonts w:ascii="Arial" w:eastAsia="Times New Roman" w:hAnsi="Arial" w:cs="Times New Roman"/>
          <w:sz w:val="24"/>
          <w:szCs w:val="20"/>
        </w:rPr>
        <w:t xml:space="preserve">had </w:t>
      </w:r>
      <w:r>
        <w:rPr>
          <w:rFonts w:ascii="Arial" w:eastAsia="Times New Roman" w:hAnsi="Arial" w:cs="Times New Roman"/>
          <w:sz w:val="24"/>
          <w:szCs w:val="20"/>
        </w:rPr>
        <w:t>supported</w:t>
      </w:r>
      <w:r w:rsidRPr="00C71CE4">
        <w:rPr>
          <w:rFonts w:ascii="Arial" w:eastAsia="Times New Roman" w:hAnsi="Arial" w:cs="Times New Roman"/>
          <w:sz w:val="24"/>
          <w:szCs w:val="20"/>
        </w:rPr>
        <w:t xml:space="preserve"> economic, social and environmental renewal of Britain’s older industrial areas.  It </w:t>
      </w:r>
      <w:r w:rsidR="005107E2">
        <w:rPr>
          <w:rFonts w:ascii="Arial" w:eastAsia="Times New Roman" w:hAnsi="Arial" w:cs="Times New Roman"/>
          <w:sz w:val="24"/>
          <w:szCs w:val="20"/>
        </w:rPr>
        <w:t>had been</w:t>
      </w:r>
      <w:r w:rsidRPr="00C71CE4">
        <w:rPr>
          <w:rFonts w:ascii="Arial" w:eastAsia="Times New Roman" w:hAnsi="Arial" w:cs="Times New Roman"/>
          <w:sz w:val="24"/>
          <w:szCs w:val="20"/>
        </w:rPr>
        <w:t xml:space="preserve"> formed in 2007 and represent</w:t>
      </w:r>
      <w:r>
        <w:rPr>
          <w:rFonts w:ascii="Arial" w:eastAsia="Times New Roman" w:hAnsi="Arial" w:cs="Times New Roman"/>
          <w:sz w:val="24"/>
          <w:szCs w:val="20"/>
        </w:rPr>
        <w:t>ed</w:t>
      </w:r>
      <w:r w:rsidRPr="00C71CE4">
        <w:rPr>
          <w:rFonts w:ascii="Arial" w:eastAsia="Times New Roman" w:hAnsi="Arial" w:cs="Times New Roman"/>
          <w:sz w:val="24"/>
          <w:szCs w:val="20"/>
        </w:rPr>
        <w:t xml:space="preserve"> the interests of 60 local authorities.</w:t>
      </w:r>
    </w:p>
    <w:p w:rsidR="00242E5C" w:rsidRDefault="00242E5C" w:rsidP="00C71CE4">
      <w:pPr>
        <w:spacing w:after="0" w:line="240" w:lineRule="auto"/>
        <w:jc w:val="both"/>
        <w:rPr>
          <w:rFonts w:ascii="Arial" w:eastAsia="Times New Roman" w:hAnsi="Arial" w:cs="Times New Roman"/>
          <w:sz w:val="24"/>
          <w:szCs w:val="20"/>
        </w:rPr>
      </w:pPr>
    </w:p>
    <w:p w:rsidR="00C71CE4" w:rsidRDefault="00C71CE4" w:rsidP="00C71CE4">
      <w:pPr>
        <w:spacing w:after="0" w:line="240" w:lineRule="auto"/>
        <w:jc w:val="both"/>
        <w:rPr>
          <w:rFonts w:ascii="Arial" w:eastAsia="Times New Roman" w:hAnsi="Arial" w:cs="Times New Roman"/>
          <w:sz w:val="24"/>
          <w:szCs w:val="20"/>
        </w:rPr>
      </w:pPr>
      <w:r w:rsidRPr="00C71CE4">
        <w:rPr>
          <w:rFonts w:ascii="Arial" w:eastAsia="Times New Roman" w:hAnsi="Arial" w:cs="Times New Roman"/>
          <w:sz w:val="24"/>
          <w:szCs w:val="20"/>
        </w:rPr>
        <w:t xml:space="preserve">The Alliance </w:t>
      </w:r>
      <w:r>
        <w:rPr>
          <w:rFonts w:ascii="Arial" w:eastAsia="Times New Roman" w:hAnsi="Arial" w:cs="Times New Roman"/>
          <w:sz w:val="24"/>
          <w:szCs w:val="20"/>
        </w:rPr>
        <w:t xml:space="preserve">had </w:t>
      </w:r>
      <w:r w:rsidRPr="00C71CE4">
        <w:rPr>
          <w:rFonts w:ascii="Arial" w:eastAsia="Times New Roman" w:hAnsi="Arial" w:cs="Times New Roman"/>
          <w:sz w:val="24"/>
          <w:szCs w:val="20"/>
        </w:rPr>
        <w:t>recently published a report on Regional</w:t>
      </w:r>
      <w:r>
        <w:rPr>
          <w:rFonts w:ascii="Arial" w:eastAsia="Times New Roman" w:hAnsi="Arial" w:cs="Times New Roman"/>
          <w:sz w:val="24"/>
          <w:szCs w:val="20"/>
        </w:rPr>
        <w:t xml:space="preserve"> Policy post-Brexit, which </w:t>
      </w:r>
      <w:r w:rsidR="005107E2">
        <w:rPr>
          <w:rFonts w:ascii="Arial" w:eastAsia="Times New Roman" w:hAnsi="Arial" w:cs="Times New Roman"/>
          <w:sz w:val="24"/>
          <w:szCs w:val="20"/>
        </w:rPr>
        <w:t xml:space="preserve">had </w:t>
      </w:r>
      <w:r>
        <w:rPr>
          <w:rFonts w:ascii="Arial" w:eastAsia="Times New Roman" w:hAnsi="Arial" w:cs="Times New Roman"/>
          <w:sz w:val="24"/>
          <w:szCs w:val="20"/>
        </w:rPr>
        <w:t>noted</w:t>
      </w:r>
      <w:r w:rsidRPr="00C71CE4">
        <w:rPr>
          <w:rFonts w:ascii="Arial" w:eastAsia="Times New Roman" w:hAnsi="Arial" w:cs="Times New Roman"/>
          <w:sz w:val="24"/>
          <w:szCs w:val="20"/>
        </w:rPr>
        <w:t xml:space="preserve"> that for over 30 years the European Union, primarily through the European Regional Development Fund and The European Social Fund ha</w:t>
      </w:r>
      <w:r>
        <w:rPr>
          <w:rFonts w:ascii="Arial" w:eastAsia="Times New Roman" w:hAnsi="Arial" w:cs="Times New Roman"/>
          <w:sz w:val="24"/>
          <w:szCs w:val="20"/>
        </w:rPr>
        <w:t>d</w:t>
      </w:r>
      <w:r w:rsidRPr="00C71CE4">
        <w:rPr>
          <w:rFonts w:ascii="Arial" w:eastAsia="Times New Roman" w:hAnsi="Arial" w:cs="Times New Roman"/>
          <w:sz w:val="24"/>
          <w:szCs w:val="20"/>
        </w:rPr>
        <w:t xml:space="preserve"> supported regional development across the UK.  Within Cumbria the current round of struct</w:t>
      </w:r>
      <w:r>
        <w:rPr>
          <w:rFonts w:ascii="Arial" w:eastAsia="Times New Roman" w:hAnsi="Arial" w:cs="Times New Roman"/>
          <w:sz w:val="24"/>
          <w:szCs w:val="20"/>
        </w:rPr>
        <w:t>ural funds wou</w:t>
      </w:r>
      <w:r w:rsidRPr="00C71CE4">
        <w:rPr>
          <w:rFonts w:ascii="Arial" w:eastAsia="Times New Roman" w:hAnsi="Arial" w:cs="Times New Roman"/>
          <w:sz w:val="24"/>
          <w:szCs w:val="20"/>
        </w:rPr>
        <w:t>l</w:t>
      </w:r>
      <w:r>
        <w:rPr>
          <w:rFonts w:ascii="Arial" w:eastAsia="Times New Roman" w:hAnsi="Arial" w:cs="Times New Roman"/>
          <w:sz w:val="24"/>
          <w:szCs w:val="20"/>
        </w:rPr>
        <w:t>d</w:t>
      </w:r>
      <w:r w:rsidRPr="00C71CE4">
        <w:rPr>
          <w:rFonts w:ascii="Arial" w:eastAsia="Times New Roman" w:hAnsi="Arial" w:cs="Times New Roman"/>
          <w:sz w:val="24"/>
          <w:szCs w:val="20"/>
        </w:rPr>
        <w:t xml:space="preserve"> offer </w:t>
      </w:r>
      <w:r w:rsidRPr="00C71CE4">
        <w:rPr>
          <w:rFonts w:ascii="Arial" w:eastAsia="Times New Roman" w:hAnsi="Arial" w:cs="Arial"/>
          <w:sz w:val="24"/>
          <w:szCs w:val="20"/>
        </w:rPr>
        <w:t>€</w:t>
      </w:r>
      <w:r w:rsidRPr="00C71CE4">
        <w:rPr>
          <w:rFonts w:ascii="Arial" w:eastAsia="Times New Roman" w:hAnsi="Arial" w:cs="Times New Roman"/>
          <w:sz w:val="24"/>
          <w:szCs w:val="20"/>
        </w:rPr>
        <w:t>91m between 2014-2020 to support regional development.</w:t>
      </w:r>
    </w:p>
    <w:p w:rsidR="00C71CE4" w:rsidRDefault="00C71CE4" w:rsidP="00C71CE4">
      <w:pPr>
        <w:spacing w:after="0" w:line="240" w:lineRule="auto"/>
        <w:jc w:val="both"/>
        <w:rPr>
          <w:rFonts w:ascii="Arial" w:eastAsia="Times New Roman" w:hAnsi="Arial" w:cs="Times New Roman"/>
          <w:sz w:val="24"/>
          <w:szCs w:val="20"/>
        </w:rPr>
      </w:pPr>
    </w:p>
    <w:p w:rsidR="00C71CE4" w:rsidRPr="00C71CE4" w:rsidRDefault="00C71CE4" w:rsidP="00C71CE4">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The Alliance we</w:t>
      </w:r>
      <w:r w:rsidRPr="00C71CE4">
        <w:rPr>
          <w:rFonts w:ascii="Arial" w:eastAsia="Times New Roman" w:hAnsi="Arial" w:cs="Times New Roman"/>
          <w:sz w:val="24"/>
          <w:szCs w:val="20"/>
        </w:rPr>
        <w:t>re lobbying for an adequate allocation of funds to the Government’s UK Shared Property Fund and for</w:t>
      </w:r>
      <w:r>
        <w:rPr>
          <w:rFonts w:ascii="Arial" w:eastAsia="Times New Roman" w:hAnsi="Arial" w:cs="Times New Roman"/>
          <w:sz w:val="24"/>
          <w:szCs w:val="20"/>
        </w:rPr>
        <w:t xml:space="preserve"> targeting on areas where need wa</w:t>
      </w:r>
      <w:r w:rsidR="00AE27BB">
        <w:rPr>
          <w:rFonts w:ascii="Arial" w:eastAsia="Times New Roman" w:hAnsi="Arial" w:cs="Times New Roman"/>
          <w:sz w:val="24"/>
          <w:szCs w:val="20"/>
        </w:rPr>
        <w:t>s greatest.  They had</w:t>
      </w:r>
      <w:r w:rsidRPr="00C71CE4">
        <w:rPr>
          <w:rFonts w:ascii="Arial" w:eastAsia="Times New Roman" w:hAnsi="Arial" w:cs="Times New Roman"/>
          <w:sz w:val="24"/>
          <w:szCs w:val="20"/>
        </w:rPr>
        <w:t xml:space="preserve"> proposed a motion which they </w:t>
      </w:r>
      <w:r w:rsidR="00AE27BB">
        <w:rPr>
          <w:rFonts w:ascii="Arial" w:eastAsia="Times New Roman" w:hAnsi="Arial" w:cs="Times New Roman"/>
          <w:sz w:val="24"/>
          <w:szCs w:val="20"/>
        </w:rPr>
        <w:t>we</w:t>
      </w:r>
      <w:r w:rsidRPr="00C71CE4">
        <w:rPr>
          <w:rFonts w:ascii="Arial" w:eastAsia="Times New Roman" w:hAnsi="Arial" w:cs="Times New Roman"/>
          <w:sz w:val="24"/>
          <w:szCs w:val="20"/>
        </w:rPr>
        <w:t>re asking all member local authorities to consider.</w:t>
      </w:r>
    </w:p>
    <w:p w:rsidR="00C71CE4" w:rsidRDefault="00C71CE4" w:rsidP="00CB2576">
      <w:pPr>
        <w:tabs>
          <w:tab w:val="left" w:pos="567"/>
          <w:tab w:val="left" w:pos="993"/>
        </w:tabs>
        <w:spacing w:after="0" w:line="240" w:lineRule="auto"/>
        <w:jc w:val="both"/>
        <w:rPr>
          <w:rFonts w:ascii="Arial" w:eastAsia="Times New Roman" w:hAnsi="Arial" w:cs="Times New Roman"/>
          <w:sz w:val="24"/>
          <w:szCs w:val="24"/>
        </w:rPr>
      </w:pPr>
    </w:p>
    <w:p w:rsidR="00AE27BB" w:rsidRDefault="00AE27BB" w:rsidP="00CB2576">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RESOLVED:-</w:t>
      </w:r>
      <w:r w:rsidR="00242E5C">
        <w:rPr>
          <w:rFonts w:ascii="Arial" w:eastAsia="Times New Roman" w:hAnsi="Arial" w:cs="Times New Roman"/>
          <w:sz w:val="24"/>
          <w:szCs w:val="24"/>
        </w:rPr>
        <w:t xml:space="preserve"> To agree that the motion be included on the Council Summons at the next meeting on Tuesday 23rd January, 2018</w:t>
      </w:r>
      <w:r w:rsidR="005107E2">
        <w:rPr>
          <w:rFonts w:ascii="Arial" w:eastAsia="Times New Roman" w:hAnsi="Arial" w:cs="Times New Roman"/>
          <w:sz w:val="24"/>
          <w:szCs w:val="24"/>
        </w:rPr>
        <w:t>.</w:t>
      </w:r>
    </w:p>
    <w:p w:rsidR="00AE27BB" w:rsidRDefault="00AE27BB" w:rsidP="00CB2576">
      <w:pPr>
        <w:tabs>
          <w:tab w:val="left" w:pos="567"/>
          <w:tab w:val="left" w:pos="993"/>
        </w:tabs>
        <w:spacing w:after="0" w:line="240" w:lineRule="auto"/>
        <w:jc w:val="both"/>
        <w:rPr>
          <w:rFonts w:ascii="Arial" w:eastAsia="Times New Roman" w:hAnsi="Arial" w:cs="Times New Roman"/>
          <w:sz w:val="24"/>
          <w:szCs w:val="24"/>
        </w:rPr>
      </w:pPr>
    </w:p>
    <w:p w:rsidR="00BC7A7B" w:rsidRDefault="00AE27BB" w:rsidP="00AE27BB">
      <w:pPr>
        <w:tabs>
          <w:tab w:val="left" w:pos="993"/>
        </w:tabs>
        <w:spacing w:after="0" w:line="240" w:lineRule="auto"/>
        <w:ind w:left="709" w:hanging="709"/>
        <w:jc w:val="both"/>
        <w:rPr>
          <w:rFonts w:ascii="Arial" w:eastAsia="Times New Roman" w:hAnsi="Arial" w:cs="Arial"/>
          <w:b/>
          <w:sz w:val="24"/>
          <w:szCs w:val="24"/>
        </w:rPr>
      </w:pPr>
      <w:r>
        <w:rPr>
          <w:rFonts w:ascii="Arial" w:eastAsia="Times New Roman" w:hAnsi="Arial" w:cs="Arial"/>
          <w:b/>
          <w:sz w:val="24"/>
          <w:szCs w:val="24"/>
        </w:rPr>
        <w:t>80</w:t>
      </w:r>
      <w:r w:rsidR="00BC7A7B" w:rsidRPr="003C1002">
        <w:rPr>
          <w:rFonts w:ascii="Arial" w:eastAsia="Times New Roman" w:hAnsi="Arial" w:cs="Arial"/>
          <w:b/>
          <w:sz w:val="24"/>
          <w:szCs w:val="24"/>
        </w:rPr>
        <w:t xml:space="preserve"> –</w:t>
      </w:r>
      <w:r w:rsidR="00BC7A7B">
        <w:rPr>
          <w:rFonts w:ascii="Arial" w:eastAsia="Times New Roman" w:hAnsi="Arial" w:cs="Arial"/>
          <w:b/>
          <w:sz w:val="24"/>
          <w:szCs w:val="24"/>
        </w:rPr>
        <w:t xml:space="preserve"> </w:t>
      </w:r>
      <w:r>
        <w:rPr>
          <w:rFonts w:ascii="Arial" w:eastAsia="Times New Roman" w:hAnsi="Arial" w:cs="Arial"/>
          <w:b/>
          <w:sz w:val="24"/>
          <w:szCs w:val="24"/>
        </w:rPr>
        <w:t>The 2018 Boundary Review – Revised Proposals for new Parliamentary Constituency Boundaries</w:t>
      </w:r>
    </w:p>
    <w:p w:rsidR="00AE27BB" w:rsidRDefault="00AE27BB" w:rsidP="00AE27BB">
      <w:pPr>
        <w:tabs>
          <w:tab w:val="left" w:pos="567"/>
          <w:tab w:val="left" w:pos="993"/>
        </w:tabs>
        <w:spacing w:after="0" w:line="240" w:lineRule="auto"/>
        <w:ind w:left="567" w:hanging="567"/>
        <w:jc w:val="both"/>
        <w:rPr>
          <w:rFonts w:ascii="Arial" w:eastAsia="Times New Roman" w:hAnsi="Arial" w:cs="Times New Roman"/>
          <w:sz w:val="24"/>
          <w:szCs w:val="20"/>
        </w:rPr>
      </w:pPr>
    </w:p>
    <w:p w:rsidR="00AE27BB" w:rsidRPr="00AE27BB" w:rsidRDefault="00AE27BB" w:rsidP="00AE27BB">
      <w:pPr>
        <w:spacing w:after="0" w:line="240" w:lineRule="auto"/>
        <w:jc w:val="both"/>
        <w:rPr>
          <w:rFonts w:ascii="Arial" w:eastAsia="Times New Roman" w:hAnsi="Arial" w:cs="Times New Roman"/>
          <w:sz w:val="24"/>
          <w:szCs w:val="20"/>
        </w:rPr>
      </w:pPr>
      <w:r w:rsidRPr="00AE27BB">
        <w:rPr>
          <w:rFonts w:ascii="Arial" w:eastAsia="Times New Roman" w:hAnsi="Arial" w:cs="Times New Roman"/>
          <w:sz w:val="24"/>
          <w:szCs w:val="20"/>
        </w:rPr>
        <w:t xml:space="preserve">The </w:t>
      </w:r>
      <w:r w:rsidR="00023D25">
        <w:rPr>
          <w:rFonts w:ascii="Arial" w:eastAsia="Times New Roman" w:hAnsi="Arial" w:cs="Times New Roman"/>
          <w:sz w:val="24"/>
          <w:szCs w:val="20"/>
        </w:rPr>
        <w:t>Electoral Registration Officer</w:t>
      </w:r>
      <w:r w:rsidR="00442BBA">
        <w:rPr>
          <w:rFonts w:ascii="Arial" w:eastAsia="Times New Roman" w:hAnsi="Arial" w:cs="Times New Roman"/>
          <w:sz w:val="24"/>
          <w:szCs w:val="20"/>
        </w:rPr>
        <w:t>’s report</w:t>
      </w:r>
      <w:r w:rsidR="00023D25">
        <w:rPr>
          <w:rFonts w:ascii="Arial" w:eastAsia="Times New Roman" w:hAnsi="Arial" w:cs="Times New Roman"/>
          <w:sz w:val="24"/>
          <w:szCs w:val="20"/>
        </w:rPr>
        <w:t xml:space="preserve"> informed the Committee that the </w:t>
      </w:r>
      <w:r w:rsidRPr="00AE27BB">
        <w:rPr>
          <w:rFonts w:ascii="Arial" w:eastAsia="Times New Roman" w:hAnsi="Arial" w:cs="Times New Roman"/>
          <w:sz w:val="24"/>
          <w:szCs w:val="20"/>
        </w:rPr>
        <w:t xml:space="preserve">Boundary Commission for England </w:t>
      </w:r>
      <w:r w:rsidR="00023D25">
        <w:rPr>
          <w:rFonts w:ascii="Arial" w:eastAsia="Times New Roman" w:hAnsi="Arial" w:cs="Times New Roman"/>
          <w:sz w:val="24"/>
          <w:szCs w:val="20"/>
        </w:rPr>
        <w:t>we</w:t>
      </w:r>
      <w:r w:rsidRPr="00AE27BB">
        <w:rPr>
          <w:rFonts w:ascii="Arial" w:eastAsia="Times New Roman" w:hAnsi="Arial" w:cs="Times New Roman"/>
          <w:sz w:val="24"/>
          <w:szCs w:val="20"/>
        </w:rPr>
        <w:t>re consulting on revised proposals for a period of eight weeks from 17th October to 11th December 2017.</w:t>
      </w:r>
    </w:p>
    <w:p w:rsidR="00AE27BB" w:rsidRPr="00AE27BB" w:rsidRDefault="00AE27BB" w:rsidP="00AE27BB">
      <w:pPr>
        <w:spacing w:after="0" w:line="240" w:lineRule="auto"/>
        <w:jc w:val="both"/>
        <w:rPr>
          <w:rFonts w:ascii="Arial" w:eastAsia="Times New Roman" w:hAnsi="Arial" w:cs="Times New Roman"/>
          <w:sz w:val="24"/>
          <w:szCs w:val="20"/>
        </w:rPr>
      </w:pPr>
    </w:p>
    <w:p w:rsidR="00AE27BB" w:rsidRPr="00AE27BB" w:rsidRDefault="00AE27BB" w:rsidP="00AE27BB">
      <w:pPr>
        <w:spacing w:after="0" w:line="240" w:lineRule="auto"/>
        <w:jc w:val="both"/>
        <w:rPr>
          <w:rFonts w:ascii="Arial" w:eastAsia="Times New Roman" w:hAnsi="Arial" w:cs="Times New Roman"/>
          <w:sz w:val="24"/>
          <w:szCs w:val="20"/>
        </w:rPr>
      </w:pPr>
      <w:r w:rsidRPr="00AE27BB">
        <w:rPr>
          <w:rFonts w:ascii="Arial" w:eastAsia="Times New Roman" w:hAnsi="Arial" w:cs="Times New Roman"/>
          <w:sz w:val="24"/>
          <w:szCs w:val="20"/>
        </w:rPr>
        <w:t>In Cumbria the Boundary Commission for England</w:t>
      </w:r>
      <w:r w:rsidR="00023D25">
        <w:rPr>
          <w:rFonts w:ascii="Arial" w:eastAsia="Times New Roman" w:hAnsi="Arial" w:cs="Times New Roman"/>
          <w:sz w:val="24"/>
          <w:szCs w:val="20"/>
        </w:rPr>
        <w:t xml:space="preserve"> had</w:t>
      </w:r>
      <w:r w:rsidRPr="00AE27BB">
        <w:rPr>
          <w:rFonts w:ascii="Arial" w:eastAsia="Times New Roman" w:hAnsi="Arial" w:cs="Times New Roman"/>
          <w:sz w:val="24"/>
          <w:szCs w:val="20"/>
        </w:rPr>
        <w:t xml:space="preserve"> proposed five constituencies contained entirely within the county, making one change to their initial proposals, affecting the Barrow and Furness, and Workington and Whitehaven const</w:t>
      </w:r>
      <w:r w:rsidR="00023D25">
        <w:rPr>
          <w:rFonts w:ascii="Arial" w:eastAsia="Times New Roman" w:hAnsi="Arial" w:cs="Times New Roman"/>
          <w:sz w:val="24"/>
          <w:szCs w:val="20"/>
        </w:rPr>
        <w:t>ituencies, the latter of which we</w:t>
      </w:r>
      <w:r w:rsidRPr="00AE27BB">
        <w:rPr>
          <w:rFonts w:ascii="Arial" w:eastAsia="Times New Roman" w:hAnsi="Arial" w:cs="Times New Roman"/>
          <w:sz w:val="24"/>
          <w:szCs w:val="20"/>
        </w:rPr>
        <w:t>re recommending an alternative name.</w:t>
      </w:r>
    </w:p>
    <w:p w:rsidR="00AE27BB" w:rsidRPr="00AE27BB" w:rsidRDefault="00AE27BB" w:rsidP="00AE27BB">
      <w:pPr>
        <w:spacing w:after="0" w:line="240" w:lineRule="auto"/>
        <w:jc w:val="both"/>
        <w:rPr>
          <w:rFonts w:ascii="Arial" w:eastAsia="Times New Roman" w:hAnsi="Arial" w:cs="Times New Roman"/>
          <w:sz w:val="24"/>
          <w:szCs w:val="20"/>
        </w:rPr>
      </w:pPr>
    </w:p>
    <w:p w:rsidR="00AE27BB" w:rsidRPr="00AE27BB" w:rsidRDefault="00AE27BB" w:rsidP="00AE27BB">
      <w:pPr>
        <w:spacing w:after="0" w:line="240" w:lineRule="auto"/>
        <w:jc w:val="both"/>
        <w:rPr>
          <w:rFonts w:ascii="Arial" w:eastAsia="Times New Roman" w:hAnsi="Arial" w:cs="Times New Roman"/>
          <w:sz w:val="24"/>
          <w:szCs w:val="20"/>
        </w:rPr>
      </w:pPr>
      <w:r w:rsidRPr="00AE27BB">
        <w:rPr>
          <w:rFonts w:ascii="Arial" w:eastAsia="Times New Roman" w:hAnsi="Arial" w:cs="Times New Roman"/>
          <w:sz w:val="24"/>
          <w:szCs w:val="20"/>
        </w:rPr>
        <w:t xml:space="preserve">The Commission </w:t>
      </w:r>
      <w:r w:rsidR="00023D25">
        <w:rPr>
          <w:rFonts w:ascii="Arial" w:eastAsia="Times New Roman" w:hAnsi="Arial" w:cs="Times New Roman"/>
          <w:sz w:val="24"/>
          <w:szCs w:val="20"/>
        </w:rPr>
        <w:t xml:space="preserve">had </w:t>
      </w:r>
      <w:r w:rsidRPr="00AE27BB">
        <w:rPr>
          <w:rFonts w:ascii="Arial" w:eastAsia="Times New Roman" w:hAnsi="Arial" w:cs="Times New Roman"/>
          <w:sz w:val="24"/>
          <w:szCs w:val="20"/>
        </w:rPr>
        <w:t>proposed that the existing Barrow and Furness constituency, which needed to gain electors in order to be within the permitted range, should extend northwards rather than eastwards, due to poor transport links across Cartmel Sands.</w:t>
      </w:r>
    </w:p>
    <w:p w:rsidR="00AE27BB" w:rsidRPr="00AE27BB" w:rsidRDefault="00AE27BB" w:rsidP="00AE27BB">
      <w:pPr>
        <w:spacing w:after="0" w:line="240" w:lineRule="auto"/>
        <w:jc w:val="both"/>
        <w:rPr>
          <w:rFonts w:ascii="Arial" w:eastAsia="Times New Roman" w:hAnsi="Arial" w:cs="Times New Roman"/>
          <w:sz w:val="24"/>
          <w:szCs w:val="20"/>
        </w:rPr>
      </w:pPr>
    </w:p>
    <w:p w:rsidR="00AE27BB" w:rsidRPr="00AE27BB" w:rsidRDefault="00AE27BB" w:rsidP="00AE27BB">
      <w:pPr>
        <w:spacing w:after="0" w:line="240" w:lineRule="auto"/>
        <w:jc w:val="both"/>
        <w:rPr>
          <w:rFonts w:ascii="Arial" w:eastAsia="Times New Roman" w:hAnsi="Arial" w:cs="Times New Roman"/>
          <w:sz w:val="24"/>
          <w:szCs w:val="20"/>
        </w:rPr>
      </w:pPr>
      <w:r w:rsidRPr="00AE27BB">
        <w:rPr>
          <w:rFonts w:ascii="Arial" w:eastAsia="Times New Roman" w:hAnsi="Arial" w:cs="Times New Roman"/>
          <w:sz w:val="24"/>
          <w:szCs w:val="20"/>
        </w:rPr>
        <w:t>An issue with the initial proposals did arise on whether Bootle ward on the west</w:t>
      </w:r>
      <w:r w:rsidR="00023D25">
        <w:rPr>
          <w:rFonts w:ascii="Arial" w:eastAsia="Times New Roman" w:hAnsi="Arial" w:cs="Times New Roman"/>
          <w:sz w:val="24"/>
          <w:szCs w:val="20"/>
        </w:rPr>
        <w:t xml:space="preserve"> coast, which had been</w:t>
      </w:r>
      <w:r w:rsidRPr="00AE27BB">
        <w:rPr>
          <w:rFonts w:ascii="Arial" w:eastAsia="Times New Roman" w:hAnsi="Arial" w:cs="Times New Roman"/>
          <w:sz w:val="24"/>
          <w:szCs w:val="20"/>
        </w:rPr>
        <w:t xml:space="preserve"> suggested should be included in the Barrow and Furness constituency, might more appropriately be included in the Workington and Whitehaven constituency.</w:t>
      </w:r>
    </w:p>
    <w:p w:rsidR="00AE27BB" w:rsidRPr="00AE27BB" w:rsidRDefault="00AE27BB" w:rsidP="00AE27BB">
      <w:pPr>
        <w:spacing w:after="0" w:line="240" w:lineRule="auto"/>
        <w:jc w:val="both"/>
        <w:rPr>
          <w:rFonts w:ascii="Arial" w:eastAsia="Times New Roman" w:hAnsi="Arial" w:cs="Times New Roman"/>
          <w:sz w:val="24"/>
          <w:szCs w:val="20"/>
        </w:rPr>
      </w:pPr>
    </w:p>
    <w:p w:rsidR="00AE27BB" w:rsidRPr="00AE27BB" w:rsidRDefault="00023D25" w:rsidP="00AE27BB">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The A</w:t>
      </w:r>
      <w:r w:rsidR="00AE27BB" w:rsidRPr="00AE27BB">
        <w:rPr>
          <w:rFonts w:ascii="Arial" w:eastAsia="Times New Roman" w:hAnsi="Arial" w:cs="Times New Roman"/>
          <w:sz w:val="24"/>
          <w:szCs w:val="20"/>
        </w:rPr>
        <w:t xml:space="preserve">ssistant </w:t>
      </w:r>
      <w:r>
        <w:rPr>
          <w:rFonts w:ascii="Arial" w:eastAsia="Times New Roman" w:hAnsi="Arial" w:cs="Times New Roman"/>
          <w:sz w:val="24"/>
          <w:szCs w:val="20"/>
        </w:rPr>
        <w:t>C</w:t>
      </w:r>
      <w:r w:rsidR="00AE27BB" w:rsidRPr="00AE27BB">
        <w:rPr>
          <w:rFonts w:ascii="Arial" w:eastAsia="Times New Roman" w:hAnsi="Arial" w:cs="Times New Roman"/>
          <w:sz w:val="24"/>
          <w:szCs w:val="20"/>
        </w:rPr>
        <w:t xml:space="preserve">ommissioners </w:t>
      </w:r>
      <w:r>
        <w:rPr>
          <w:rFonts w:ascii="Arial" w:eastAsia="Times New Roman" w:hAnsi="Arial" w:cs="Times New Roman"/>
          <w:sz w:val="24"/>
          <w:szCs w:val="20"/>
        </w:rPr>
        <w:t xml:space="preserve">had </w:t>
      </w:r>
      <w:r w:rsidR="00AE27BB" w:rsidRPr="00AE27BB">
        <w:rPr>
          <w:rFonts w:ascii="Arial" w:eastAsia="Times New Roman" w:hAnsi="Arial" w:cs="Times New Roman"/>
          <w:sz w:val="24"/>
          <w:szCs w:val="20"/>
        </w:rPr>
        <w:t xml:space="preserve">carefully considered the evidence that had been received, and </w:t>
      </w:r>
      <w:r w:rsidR="005107E2">
        <w:rPr>
          <w:rFonts w:ascii="Arial" w:eastAsia="Times New Roman" w:hAnsi="Arial" w:cs="Times New Roman"/>
          <w:sz w:val="24"/>
          <w:szCs w:val="20"/>
        </w:rPr>
        <w:t>had been</w:t>
      </w:r>
      <w:r w:rsidR="00AE27BB" w:rsidRPr="00AE27BB">
        <w:rPr>
          <w:rFonts w:ascii="Arial" w:eastAsia="Times New Roman" w:hAnsi="Arial" w:cs="Times New Roman"/>
          <w:sz w:val="24"/>
          <w:szCs w:val="20"/>
        </w:rPr>
        <w:t xml:space="preserve"> persuaded by the arguments put forward by residents</w:t>
      </w:r>
      <w:r>
        <w:rPr>
          <w:rFonts w:ascii="Arial" w:eastAsia="Times New Roman" w:hAnsi="Arial" w:cs="Times New Roman"/>
          <w:sz w:val="24"/>
          <w:szCs w:val="20"/>
        </w:rPr>
        <w:t xml:space="preserve"> of the Bootle ward that it did</w:t>
      </w:r>
      <w:r w:rsidR="00AE27BB" w:rsidRPr="00AE27BB">
        <w:rPr>
          <w:rFonts w:ascii="Arial" w:eastAsia="Times New Roman" w:hAnsi="Arial" w:cs="Times New Roman"/>
          <w:sz w:val="24"/>
          <w:szCs w:val="20"/>
        </w:rPr>
        <w:t xml:space="preserve"> indeed look north for its services and community links.  They recommended that the initial proposals for Cumbria should be amended to </w:t>
      </w:r>
      <w:r w:rsidR="00AE27BB" w:rsidRPr="00AE27BB">
        <w:rPr>
          <w:rFonts w:ascii="Arial" w:eastAsia="Times New Roman" w:hAnsi="Arial" w:cs="Times New Roman"/>
          <w:sz w:val="24"/>
          <w:szCs w:val="20"/>
        </w:rPr>
        <w:lastRenderedPageBreak/>
        <w:t xml:space="preserve">accommodate the transfer of the Bootle ward from the Barrow and Furness constituency into the Workington and Whitehaven constituency. </w:t>
      </w:r>
    </w:p>
    <w:p w:rsidR="00AE27BB" w:rsidRPr="00AE27BB" w:rsidRDefault="00AE27BB" w:rsidP="00AE27BB">
      <w:pPr>
        <w:spacing w:after="0" w:line="240" w:lineRule="auto"/>
        <w:jc w:val="both"/>
        <w:rPr>
          <w:rFonts w:ascii="Arial" w:eastAsia="Times New Roman" w:hAnsi="Arial" w:cs="Times New Roman"/>
          <w:sz w:val="24"/>
          <w:szCs w:val="20"/>
        </w:rPr>
      </w:pPr>
    </w:p>
    <w:p w:rsidR="00AE27BB" w:rsidRPr="00AE27BB" w:rsidRDefault="00AE27BB" w:rsidP="00AE27BB">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 xml:space="preserve">A copy of the proposal </w:t>
      </w:r>
      <w:r w:rsidR="00023D25">
        <w:rPr>
          <w:rFonts w:ascii="Arial" w:eastAsia="Times New Roman" w:hAnsi="Arial" w:cs="Times New Roman"/>
          <w:sz w:val="24"/>
          <w:szCs w:val="20"/>
        </w:rPr>
        <w:t>was considered by the Committee.</w:t>
      </w:r>
    </w:p>
    <w:p w:rsidR="00AE27BB" w:rsidRDefault="00AE27BB" w:rsidP="00AE27BB">
      <w:pPr>
        <w:spacing w:after="0" w:line="240" w:lineRule="auto"/>
        <w:jc w:val="both"/>
        <w:rPr>
          <w:rFonts w:ascii="Arial" w:eastAsia="Times New Roman" w:hAnsi="Arial" w:cs="Times New Roman"/>
          <w:sz w:val="24"/>
          <w:szCs w:val="20"/>
        </w:rPr>
      </w:pPr>
    </w:p>
    <w:p w:rsidR="00AE27BB" w:rsidRPr="00AE27BB" w:rsidRDefault="00023D25" w:rsidP="00AE27BB">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The Committee were reminded that a</w:t>
      </w:r>
      <w:r w:rsidR="00AE27BB" w:rsidRPr="00AE27BB">
        <w:rPr>
          <w:rFonts w:ascii="Arial" w:eastAsia="Times New Roman" w:hAnsi="Arial" w:cs="Times New Roman"/>
          <w:sz w:val="24"/>
          <w:szCs w:val="20"/>
        </w:rPr>
        <w:t xml:space="preserve">t its meeting on 18th October 2016 </w:t>
      </w:r>
      <w:r>
        <w:rPr>
          <w:rFonts w:ascii="Arial" w:eastAsia="Times New Roman" w:hAnsi="Arial" w:cs="Times New Roman"/>
          <w:sz w:val="24"/>
          <w:szCs w:val="20"/>
        </w:rPr>
        <w:t>it had</w:t>
      </w:r>
      <w:r w:rsidR="00AE27BB" w:rsidRPr="00AE27BB">
        <w:rPr>
          <w:rFonts w:ascii="Arial" w:eastAsia="Times New Roman" w:hAnsi="Arial" w:cs="Times New Roman"/>
          <w:sz w:val="24"/>
          <w:szCs w:val="20"/>
        </w:rPr>
        <w:t xml:space="preserve"> considered initial proposals of new Parliamentary Constituency Boundaries.  The Committee </w:t>
      </w:r>
      <w:r>
        <w:rPr>
          <w:rFonts w:ascii="Arial" w:eastAsia="Times New Roman" w:hAnsi="Arial" w:cs="Times New Roman"/>
          <w:sz w:val="24"/>
          <w:szCs w:val="20"/>
        </w:rPr>
        <w:t xml:space="preserve">had </w:t>
      </w:r>
      <w:r w:rsidR="00AE27BB" w:rsidRPr="00AE27BB">
        <w:rPr>
          <w:rFonts w:ascii="Arial" w:eastAsia="Times New Roman" w:hAnsi="Arial" w:cs="Times New Roman"/>
          <w:sz w:val="24"/>
          <w:szCs w:val="20"/>
        </w:rPr>
        <w:t>agreed at that meeting that no comments on the i</w:t>
      </w:r>
      <w:r>
        <w:rPr>
          <w:rFonts w:ascii="Arial" w:eastAsia="Times New Roman" w:hAnsi="Arial" w:cs="Times New Roman"/>
          <w:sz w:val="24"/>
          <w:szCs w:val="20"/>
        </w:rPr>
        <w:t>nitial proposals be made by the</w:t>
      </w:r>
      <w:r w:rsidR="00AE27BB" w:rsidRPr="00AE27BB">
        <w:rPr>
          <w:rFonts w:ascii="Arial" w:eastAsia="Times New Roman" w:hAnsi="Arial" w:cs="Times New Roman"/>
          <w:sz w:val="24"/>
          <w:szCs w:val="20"/>
        </w:rPr>
        <w:t xml:space="preserve"> Committee and be left to each Political Party if they so wish</w:t>
      </w:r>
      <w:r>
        <w:rPr>
          <w:rFonts w:ascii="Arial" w:eastAsia="Times New Roman" w:hAnsi="Arial" w:cs="Times New Roman"/>
          <w:sz w:val="24"/>
          <w:szCs w:val="20"/>
        </w:rPr>
        <w:t>ed</w:t>
      </w:r>
      <w:r w:rsidR="00AE27BB" w:rsidRPr="00AE27BB">
        <w:rPr>
          <w:rFonts w:ascii="Arial" w:eastAsia="Times New Roman" w:hAnsi="Arial" w:cs="Times New Roman"/>
          <w:sz w:val="24"/>
          <w:szCs w:val="20"/>
        </w:rPr>
        <w:t>.</w:t>
      </w:r>
    </w:p>
    <w:p w:rsidR="00AE27BB" w:rsidRDefault="00AE27BB" w:rsidP="00AE27BB">
      <w:pPr>
        <w:spacing w:after="0" w:line="240" w:lineRule="auto"/>
        <w:rPr>
          <w:rFonts w:ascii="Arial" w:eastAsia="Times New Roman" w:hAnsi="Arial" w:cs="Times New Roman"/>
          <w:sz w:val="24"/>
          <w:szCs w:val="20"/>
        </w:rPr>
      </w:pPr>
    </w:p>
    <w:p w:rsidR="00023D25" w:rsidRDefault="00023D25" w:rsidP="00AE27BB">
      <w:pPr>
        <w:spacing w:after="0" w:line="240" w:lineRule="auto"/>
        <w:rPr>
          <w:rFonts w:ascii="Arial" w:eastAsia="Times New Roman" w:hAnsi="Arial" w:cs="Times New Roman"/>
          <w:sz w:val="24"/>
          <w:szCs w:val="20"/>
        </w:rPr>
      </w:pPr>
      <w:r>
        <w:rPr>
          <w:rFonts w:ascii="Arial" w:eastAsia="Times New Roman" w:hAnsi="Arial" w:cs="Times New Roman"/>
          <w:sz w:val="24"/>
          <w:szCs w:val="20"/>
        </w:rPr>
        <w:t>RESOLVED:- To agree that no comments on the revised proposal be made by the Executive Committee and that it be left to each Political Party if they so wished.</w:t>
      </w:r>
    </w:p>
    <w:p w:rsidR="00023D25" w:rsidRDefault="00023D25" w:rsidP="00AE27BB">
      <w:pPr>
        <w:spacing w:after="0" w:line="240" w:lineRule="auto"/>
        <w:rPr>
          <w:rFonts w:ascii="Arial" w:eastAsia="Times New Roman" w:hAnsi="Arial" w:cs="Times New Roman"/>
          <w:sz w:val="24"/>
          <w:szCs w:val="20"/>
        </w:rPr>
      </w:pPr>
    </w:p>
    <w:p w:rsidR="00023D25" w:rsidRPr="00AE27BB" w:rsidRDefault="00023D25" w:rsidP="00AE27BB">
      <w:pPr>
        <w:spacing w:after="0" w:line="240" w:lineRule="auto"/>
        <w:rPr>
          <w:rFonts w:ascii="Arial" w:eastAsia="Times New Roman" w:hAnsi="Arial" w:cs="Times New Roman"/>
          <w:sz w:val="24"/>
          <w:szCs w:val="20"/>
        </w:rPr>
      </w:pPr>
      <w:r>
        <w:rPr>
          <w:rFonts w:ascii="Arial" w:eastAsia="Times New Roman" w:hAnsi="Arial" w:cs="Arial"/>
          <w:b/>
          <w:sz w:val="24"/>
          <w:szCs w:val="24"/>
        </w:rPr>
        <w:t>81</w:t>
      </w:r>
      <w:r w:rsidRPr="003C1002">
        <w:rPr>
          <w:rFonts w:ascii="Arial" w:eastAsia="Times New Roman" w:hAnsi="Arial" w:cs="Arial"/>
          <w:b/>
          <w:sz w:val="24"/>
          <w:szCs w:val="24"/>
        </w:rPr>
        <w:t xml:space="preserve"> –</w:t>
      </w:r>
      <w:r>
        <w:rPr>
          <w:rFonts w:ascii="Arial" w:eastAsia="Times New Roman" w:hAnsi="Arial" w:cs="Arial"/>
          <w:b/>
          <w:sz w:val="24"/>
          <w:szCs w:val="24"/>
        </w:rPr>
        <w:t xml:space="preserve"> Land in Church Street, Barrow-in-Furness</w:t>
      </w:r>
    </w:p>
    <w:p w:rsidR="00AE27BB" w:rsidRDefault="00AE27BB" w:rsidP="00AE27BB">
      <w:pPr>
        <w:tabs>
          <w:tab w:val="left" w:pos="567"/>
          <w:tab w:val="left" w:pos="993"/>
        </w:tabs>
        <w:spacing w:after="0" w:line="240" w:lineRule="auto"/>
        <w:ind w:left="567" w:hanging="567"/>
        <w:jc w:val="both"/>
        <w:rPr>
          <w:rFonts w:ascii="Arial" w:eastAsia="Times New Roman" w:hAnsi="Arial" w:cs="Times New Roman"/>
          <w:sz w:val="24"/>
          <w:szCs w:val="20"/>
        </w:rPr>
      </w:pPr>
    </w:p>
    <w:p w:rsidR="00436542" w:rsidRPr="00436542" w:rsidRDefault="00436542" w:rsidP="00436542">
      <w:pPr>
        <w:tabs>
          <w:tab w:val="left" w:pos="993"/>
        </w:tabs>
        <w:spacing w:after="0" w:line="240" w:lineRule="auto"/>
        <w:jc w:val="both"/>
        <w:rPr>
          <w:rFonts w:ascii="Arial" w:hAnsi="Arial"/>
          <w:sz w:val="24"/>
          <w:szCs w:val="24"/>
        </w:rPr>
      </w:pPr>
      <w:r>
        <w:rPr>
          <w:rFonts w:ascii="Arial" w:eastAsia="Times New Roman" w:hAnsi="Arial" w:cs="Times New Roman"/>
          <w:sz w:val="24"/>
          <w:szCs w:val="20"/>
        </w:rPr>
        <w:t xml:space="preserve">The Committee was informed that the </w:t>
      </w:r>
      <w:r w:rsidRPr="00436542">
        <w:rPr>
          <w:rFonts w:ascii="Arial" w:hAnsi="Arial"/>
          <w:sz w:val="24"/>
          <w:szCs w:val="24"/>
        </w:rPr>
        <w:t>Council own</w:t>
      </w:r>
      <w:r>
        <w:rPr>
          <w:rFonts w:ascii="Arial" w:hAnsi="Arial"/>
          <w:sz w:val="24"/>
          <w:szCs w:val="24"/>
        </w:rPr>
        <w:t>ed</w:t>
      </w:r>
      <w:r w:rsidRPr="00436542">
        <w:rPr>
          <w:rFonts w:ascii="Arial" w:hAnsi="Arial"/>
          <w:sz w:val="24"/>
          <w:szCs w:val="24"/>
        </w:rPr>
        <w:t xml:space="preserve"> two small areas of land in Church Street, adjacent the Kings Arms Public House</w:t>
      </w:r>
      <w:r w:rsidR="00253E8C">
        <w:rPr>
          <w:rFonts w:ascii="Arial" w:hAnsi="Arial"/>
          <w:sz w:val="24"/>
          <w:szCs w:val="24"/>
        </w:rPr>
        <w:t>.</w:t>
      </w:r>
    </w:p>
    <w:p w:rsidR="00436542" w:rsidRDefault="00436542" w:rsidP="00AE27BB">
      <w:pPr>
        <w:tabs>
          <w:tab w:val="left" w:pos="567"/>
          <w:tab w:val="left" w:pos="993"/>
        </w:tabs>
        <w:spacing w:after="0" w:line="240" w:lineRule="auto"/>
        <w:ind w:left="567" w:hanging="567"/>
        <w:jc w:val="both"/>
        <w:rPr>
          <w:rFonts w:ascii="Arial" w:hAnsi="Arial"/>
        </w:rPr>
      </w:pPr>
    </w:p>
    <w:p w:rsidR="00436542" w:rsidRPr="00436542" w:rsidRDefault="00436542" w:rsidP="00436542">
      <w:pPr>
        <w:spacing w:after="0" w:line="240" w:lineRule="auto"/>
        <w:jc w:val="both"/>
        <w:rPr>
          <w:rFonts w:ascii="Arial" w:eastAsia="Times New Roman" w:hAnsi="Arial" w:cs="Times New Roman"/>
          <w:sz w:val="24"/>
          <w:szCs w:val="20"/>
        </w:rPr>
      </w:pPr>
      <w:r w:rsidRPr="00436542">
        <w:rPr>
          <w:rFonts w:ascii="Arial" w:eastAsia="Times New Roman" w:hAnsi="Arial" w:cs="Times New Roman"/>
          <w:sz w:val="24"/>
          <w:szCs w:val="20"/>
        </w:rPr>
        <w:t>The land</w:t>
      </w:r>
      <w:r>
        <w:rPr>
          <w:rFonts w:ascii="Arial" w:eastAsia="Times New Roman" w:hAnsi="Arial" w:cs="Times New Roman"/>
          <w:sz w:val="24"/>
          <w:szCs w:val="20"/>
        </w:rPr>
        <w:t xml:space="preserve"> wa</w:t>
      </w:r>
      <w:r w:rsidRPr="00436542">
        <w:rPr>
          <w:rFonts w:ascii="Arial" w:eastAsia="Times New Roman" w:hAnsi="Arial" w:cs="Times New Roman"/>
          <w:sz w:val="24"/>
          <w:szCs w:val="20"/>
        </w:rPr>
        <w:t xml:space="preserve">s currently unused and unmaintained and </w:t>
      </w:r>
      <w:r>
        <w:rPr>
          <w:rFonts w:ascii="Arial" w:eastAsia="Times New Roman" w:hAnsi="Arial" w:cs="Times New Roman"/>
          <w:sz w:val="24"/>
          <w:szCs w:val="20"/>
        </w:rPr>
        <w:t>wa</w:t>
      </w:r>
      <w:r w:rsidRPr="00436542">
        <w:rPr>
          <w:rFonts w:ascii="Arial" w:eastAsia="Times New Roman" w:hAnsi="Arial" w:cs="Times New Roman"/>
          <w:sz w:val="24"/>
          <w:szCs w:val="20"/>
        </w:rPr>
        <w:t>s surplus to operational requirements.</w:t>
      </w:r>
    </w:p>
    <w:p w:rsidR="00436542" w:rsidRPr="00436542" w:rsidRDefault="00436542" w:rsidP="00436542">
      <w:pPr>
        <w:spacing w:after="0" w:line="240" w:lineRule="auto"/>
        <w:jc w:val="both"/>
        <w:rPr>
          <w:rFonts w:ascii="Arial" w:eastAsia="Times New Roman" w:hAnsi="Arial" w:cs="Times New Roman"/>
          <w:sz w:val="24"/>
          <w:szCs w:val="20"/>
        </w:rPr>
      </w:pPr>
    </w:p>
    <w:p w:rsidR="00436542" w:rsidRPr="00436542" w:rsidRDefault="00436542" w:rsidP="00436542">
      <w:pPr>
        <w:spacing w:after="0" w:line="240" w:lineRule="auto"/>
        <w:jc w:val="both"/>
        <w:rPr>
          <w:rFonts w:ascii="Arial" w:eastAsia="Times New Roman" w:hAnsi="Arial" w:cs="Times New Roman"/>
          <w:sz w:val="24"/>
          <w:szCs w:val="20"/>
        </w:rPr>
      </w:pPr>
      <w:r w:rsidRPr="00436542">
        <w:rPr>
          <w:rFonts w:ascii="Arial" w:eastAsia="Times New Roman" w:hAnsi="Arial" w:cs="Times New Roman"/>
          <w:sz w:val="24"/>
          <w:szCs w:val="20"/>
        </w:rPr>
        <w:t>The Commercial Estate Manager ha</w:t>
      </w:r>
      <w:r>
        <w:rPr>
          <w:rFonts w:ascii="Arial" w:eastAsia="Times New Roman" w:hAnsi="Arial" w:cs="Times New Roman"/>
          <w:sz w:val="24"/>
          <w:szCs w:val="20"/>
        </w:rPr>
        <w:t>d</w:t>
      </w:r>
      <w:r w:rsidRPr="00436542">
        <w:rPr>
          <w:rFonts w:ascii="Arial" w:eastAsia="Times New Roman" w:hAnsi="Arial" w:cs="Times New Roman"/>
          <w:sz w:val="24"/>
          <w:szCs w:val="20"/>
        </w:rPr>
        <w:t xml:space="preserve"> been approached by Amber Taverns, the owners of the Kings Arms Public House, who </w:t>
      </w:r>
      <w:r>
        <w:rPr>
          <w:rFonts w:ascii="Arial" w:eastAsia="Times New Roman" w:hAnsi="Arial" w:cs="Times New Roman"/>
          <w:sz w:val="24"/>
          <w:szCs w:val="20"/>
        </w:rPr>
        <w:t>sought</w:t>
      </w:r>
      <w:r w:rsidRPr="00436542">
        <w:rPr>
          <w:rFonts w:ascii="Arial" w:eastAsia="Times New Roman" w:hAnsi="Arial" w:cs="Times New Roman"/>
          <w:sz w:val="24"/>
          <w:szCs w:val="20"/>
        </w:rPr>
        <w:t xml:space="preserve"> to purchase the land and incorporate it into their holding. They require</w:t>
      </w:r>
      <w:r w:rsidR="005107E2">
        <w:rPr>
          <w:rFonts w:ascii="Arial" w:eastAsia="Times New Roman" w:hAnsi="Arial" w:cs="Times New Roman"/>
          <w:sz w:val="24"/>
          <w:szCs w:val="20"/>
        </w:rPr>
        <w:t>d</w:t>
      </w:r>
      <w:r w:rsidRPr="00436542">
        <w:rPr>
          <w:rFonts w:ascii="Arial" w:eastAsia="Times New Roman" w:hAnsi="Arial" w:cs="Times New Roman"/>
          <w:sz w:val="24"/>
          <w:szCs w:val="20"/>
        </w:rPr>
        <w:t xml:space="preserve"> the land simply to improve its appearance and perhaps extend their ‘garden area’ to the rear of the property.</w:t>
      </w:r>
    </w:p>
    <w:p w:rsidR="00436542" w:rsidRPr="00436542" w:rsidRDefault="00436542" w:rsidP="00436542">
      <w:pPr>
        <w:spacing w:after="0" w:line="240" w:lineRule="auto"/>
        <w:jc w:val="both"/>
        <w:rPr>
          <w:rFonts w:ascii="Arial" w:eastAsia="Times New Roman" w:hAnsi="Arial" w:cs="Times New Roman"/>
          <w:sz w:val="24"/>
          <w:szCs w:val="20"/>
        </w:rPr>
      </w:pPr>
    </w:p>
    <w:p w:rsidR="00436542" w:rsidRPr="00436542" w:rsidRDefault="00436542" w:rsidP="00436542">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Amber Taverns had</w:t>
      </w:r>
      <w:r w:rsidRPr="00436542">
        <w:rPr>
          <w:rFonts w:ascii="Arial" w:eastAsia="Times New Roman" w:hAnsi="Arial" w:cs="Times New Roman"/>
          <w:sz w:val="24"/>
          <w:szCs w:val="20"/>
        </w:rPr>
        <w:t xml:space="preserve"> offered £11,500 for the freehold</w:t>
      </w:r>
      <w:r>
        <w:rPr>
          <w:rFonts w:ascii="Arial" w:eastAsia="Times New Roman" w:hAnsi="Arial" w:cs="Times New Roman"/>
          <w:sz w:val="24"/>
          <w:szCs w:val="20"/>
        </w:rPr>
        <w:t xml:space="preserve"> and the </w:t>
      </w:r>
      <w:r w:rsidRPr="00436542">
        <w:rPr>
          <w:rFonts w:ascii="Arial" w:eastAsia="Times New Roman" w:hAnsi="Arial" w:cs="Times New Roman"/>
          <w:sz w:val="24"/>
          <w:szCs w:val="20"/>
        </w:rPr>
        <w:t xml:space="preserve">asset </w:t>
      </w:r>
      <w:r>
        <w:rPr>
          <w:rFonts w:ascii="Arial" w:eastAsia="Times New Roman" w:hAnsi="Arial" w:cs="Times New Roman"/>
          <w:sz w:val="24"/>
          <w:szCs w:val="20"/>
        </w:rPr>
        <w:t>had been</w:t>
      </w:r>
      <w:r w:rsidRPr="00436542">
        <w:rPr>
          <w:rFonts w:ascii="Arial" w:eastAsia="Times New Roman" w:hAnsi="Arial" w:cs="Times New Roman"/>
          <w:sz w:val="24"/>
          <w:szCs w:val="20"/>
        </w:rPr>
        <w:t xml:space="preserve"> valued on the Councils Asset Register at £10,000.</w:t>
      </w:r>
    </w:p>
    <w:p w:rsidR="00436542" w:rsidRDefault="00436542" w:rsidP="00AE27BB">
      <w:pPr>
        <w:tabs>
          <w:tab w:val="left" w:pos="567"/>
          <w:tab w:val="left" w:pos="993"/>
        </w:tabs>
        <w:spacing w:after="0" w:line="240" w:lineRule="auto"/>
        <w:ind w:left="567" w:hanging="567"/>
        <w:jc w:val="both"/>
        <w:rPr>
          <w:rFonts w:ascii="Arial" w:eastAsia="Times New Roman" w:hAnsi="Arial" w:cs="Times New Roman"/>
          <w:sz w:val="24"/>
          <w:szCs w:val="20"/>
        </w:rPr>
      </w:pPr>
    </w:p>
    <w:p w:rsidR="00436542" w:rsidRDefault="00436542" w:rsidP="00436542">
      <w:pPr>
        <w:tabs>
          <w:tab w:val="left" w:pos="993"/>
        </w:tabs>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RESOLVED:- To authorise the Assistant Director of Regeneration and the Built Environment to proceed with the sale of land in Church Street, Barrow-in-Furness on the terms reported.</w:t>
      </w:r>
    </w:p>
    <w:p w:rsidR="00023D25" w:rsidRDefault="00023D25" w:rsidP="00AE27BB">
      <w:pPr>
        <w:tabs>
          <w:tab w:val="left" w:pos="567"/>
          <w:tab w:val="left" w:pos="993"/>
        </w:tabs>
        <w:spacing w:after="0" w:line="240" w:lineRule="auto"/>
        <w:ind w:left="567" w:hanging="567"/>
        <w:jc w:val="both"/>
        <w:rPr>
          <w:rFonts w:ascii="Arial" w:eastAsia="Times New Roman" w:hAnsi="Arial" w:cs="Times New Roman"/>
          <w:sz w:val="24"/>
          <w:szCs w:val="20"/>
        </w:rPr>
      </w:pPr>
    </w:p>
    <w:p w:rsidR="00484188" w:rsidRDefault="00436542" w:rsidP="00484188">
      <w:pPr>
        <w:tabs>
          <w:tab w:val="left" w:pos="567"/>
          <w:tab w:val="left" w:pos="993"/>
        </w:tabs>
        <w:spacing w:after="0" w:line="240" w:lineRule="auto"/>
        <w:ind w:left="567" w:hanging="567"/>
        <w:jc w:val="both"/>
        <w:rPr>
          <w:rFonts w:ascii="Arial" w:eastAsia="Times New Roman" w:hAnsi="Arial" w:cs="Arial"/>
          <w:b/>
          <w:sz w:val="24"/>
          <w:szCs w:val="24"/>
        </w:rPr>
      </w:pPr>
      <w:r>
        <w:rPr>
          <w:rFonts w:ascii="Arial" w:eastAsia="Times New Roman" w:hAnsi="Arial" w:cs="Arial"/>
          <w:b/>
          <w:sz w:val="24"/>
          <w:szCs w:val="24"/>
        </w:rPr>
        <w:t>82</w:t>
      </w:r>
      <w:r w:rsidRPr="003C1002">
        <w:rPr>
          <w:rFonts w:ascii="Arial" w:eastAsia="Times New Roman" w:hAnsi="Arial" w:cs="Arial"/>
          <w:b/>
          <w:sz w:val="24"/>
          <w:szCs w:val="24"/>
        </w:rPr>
        <w:t xml:space="preserve"> –</w:t>
      </w:r>
      <w:r w:rsidR="00484188">
        <w:rPr>
          <w:rFonts w:ascii="Arial" w:eastAsia="Times New Roman" w:hAnsi="Arial" w:cs="Arial"/>
          <w:b/>
          <w:sz w:val="24"/>
          <w:szCs w:val="24"/>
        </w:rPr>
        <w:t xml:space="preserve"> Kennels Opening Hours</w:t>
      </w:r>
    </w:p>
    <w:p w:rsidR="00484188" w:rsidRDefault="00484188" w:rsidP="00484188">
      <w:pPr>
        <w:tabs>
          <w:tab w:val="left" w:pos="567"/>
          <w:tab w:val="left" w:pos="993"/>
        </w:tabs>
        <w:spacing w:after="0" w:line="240" w:lineRule="auto"/>
        <w:ind w:left="567" w:hanging="567"/>
        <w:jc w:val="both"/>
        <w:rPr>
          <w:rFonts w:ascii="Arial" w:eastAsia="Times New Roman" w:hAnsi="Arial" w:cs="Arial"/>
          <w:b/>
          <w:sz w:val="24"/>
          <w:szCs w:val="24"/>
        </w:rPr>
      </w:pPr>
    </w:p>
    <w:p w:rsidR="00484188" w:rsidRPr="00484188" w:rsidRDefault="00484188" w:rsidP="00484188">
      <w:pPr>
        <w:tabs>
          <w:tab w:val="left" w:pos="993"/>
        </w:tabs>
        <w:spacing w:after="0" w:line="240" w:lineRule="auto"/>
        <w:jc w:val="both"/>
        <w:rPr>
          <w:rFonts w:ascii="Arial" w:eastAsia="Times New Roman" w:hAnsi="Arial" w:cs="Arial"/>
          <w:b/>
          <w:sz w:val="24"/>
          <w:szCs w:val="24"/>
        </w:rPr>
      </w:pPr>
      <w:r>
        <w:rPr>
          <w:rFonts w:ascii="Arial" w:eastAsia="Times New Roman" w:hAnsi="Arial" w:cs="Times New Roman"/>
          <w:sz w:val="24"/>
          <w:szCs w:val="20"/>
        </w:rPr>
        <w:t>The Committee were reminded that following agreement of the</w:t>
      </w:r>
      <w:r w:rsidRPr="00484188">
        <w:rPr>
          <w:rFonts w:ascii="Arial" w:eastAsia="Times New Roman" w:hAnsi="Arial" w:cs="Times New Roman"/>
          <w:sz w:val="24"/>
          <w:szCs w:val="20"/>
        </w:rPr>
        <w:t xml:space="preserve"> stray dogs </w:t>
      </w:r>
      <w:r>
        <w:rPr>
          <w:rFonts w:ascii="Arial" w:eastAsia="Times New Roman" w:hAnsi="Arial" w:cs="Times New Roman"/>
          <w:sz w:val="24"/>
          <w:szCs w:val="20"/>
        </w:rPr>
        <w:t xml:space="preserve">policy </w:t>
      </w:r>
      <w:r w:rsidRPr="00484188">
        <w:rPr>
          <w:rFonts w:ascii="Arial" w:eastAsia="Times New Roman" w:hAnsi="Arial" w:cs="Times New Roman"/>
          <w:sz w:val="24"/>
          <w:szCs w:val="20"/>
        </w:rPr>
        <w:t xml:space="preserve">and within the context of savings required to meet the 2016/2020 Budget Strategy, reduced opening hours for the Borough Kennels </w:t>
      </w:r>
      <w:r w:rsidR="005107E2">
        <w:rPr>
          <w:rFonts w:ascii="Arial" w:eastAsia="Times New Roman" w:hAnsi="Arial" w:cs="Times New Roman"/>
          <w:sz w:val="24"/>
          <w:szCs w:val="20"/>
        </w:rPr>
        <w:t>we</w:t>
      </w:r>
      <w:r w:rsidRPr="00484188">
        <w:rPr>
          <w:rFonts w:ascii="Arial" w:eastAsia="Times New Roman" w:hAnsi="Arial" w:cs="Times New Roman"/>
          <w:sz w:val="24"/>
          <w:szCs w:val="20"/>
        </w:rPr>
        <w:t>re proposed.  Th</w:t>
      </w:r>
      <w:r>
        <w:rPr>
          <w:rFonts w:ascii="Arial" w:eastAsia="Times New Roman" w:hAnsi="Arial" w:cs="Times New Roman"/>
          <w:sz w:val="24"/>
          <w:szCs w:val="20"/>
        </w:rPr>
        <w:t>e new operating arrangement would</w:t>
      </w:r>
      <w:r w:rsidRPr="00484188">
        <w:rPr>
          <w:rFonts w:ascii="Arial" w:eastAsia="Times New Roman" w:hAnsi="Arial" w:cs="Times New Roman"/>
          <w:sz w:val="24"/>
          <w:szCs w:val="20"/>
        </w:rPr>
        <w:t xml:space="preserve"> commence on 1st April, 2018</w:t>
      </w:r>
      <w:r>
        <w:rPr>
          <w:rFonts w:ascii="Arial" w:eastAsia="Times New Roman" w:hAnsi="Arial" w:cs="Times New Roman"/>
          <w:sz w:val="24"/>
          <w:szCs w:val="20"/>
        </w:rPr>
        <w:t xml:space="preserve"> and o</w:t>
      </w:r>
      <w:r w:rsidRPr="00484188">
        <w:rPr>
          <w:rFonts w:ascii="Arial" w:eastAsia="Times New Roman" w:hAnsi="Arial" w:cs="Times New Roman"/>
          <w:sz w:val="24"/>
          <w:szCs w:val="20"/>
        </w:rPr>
        <w:t xml:space="preserve">ne post </w:t>
      </w:r>
      <w:r>
        <w:rPr>
          <w:rFonts w:ascii="Arial" w:eastAsia="Times New Roman" w:hAnsi="Arial" w:cs="Times New Roman"/>
          <w:sz w:val="24"/>
          <w:szCs w:val="20"/>
        </w:rPr>
        <w:t>wa</w:t>
      </w:r>
      <w:r w:rsidRPr="00484188">
        <w:rPr>
          <w:rFonts w:ascii="Arial" w:eastAsia="Times New Roman" w:hAnsi="Arial" w:cs="Times New Roman"/>
          <w:sz w:val="24"/>
          <w:szCs w:val="20"/>
        </w:rPr>
        <w:t>s affected by a reduction in working hours.</w:t>
      </w:r>
    </w:p>
    <w:p w:rsidR="00484188" w:rsidRDefault="00484188" w:rsidP="00484188">
      <w:pPr>
        <w:spacing w:after="0" w:line="240" w:lineRule="auto"/>
        <w:rPr>
          <w:rFonts w:ascii="Arial" w:eastAsia="Times New Roman" w:hAnsi="Arial" w:cs="Times New Roman"/>
          <w:sz w:val="24"/>
          <w:szCs w:val="20"/>
        </w:rPr>
      </w:pPr>
    </w:p>
    <w:p w:rsidR="00484188" w:rsidRDefault="00484188" w:rsidP="00484188">
      <w:pPr>
        <w:spacing w:after="0" w:line="240" w:lineRule="auto"/>
        <w:rPr>
          <w:rFonts w:ascii="Arial" w:eastAsia="Times New Roman" w:hAnsi="Arial" w:cs="Times New Roman"/>
          <w:sz w:val="24"/>
          <w:szCs w:val="20"/>
        </w:rPr>
      </w:pPr>
      <w:r>
        <w:rPr>
          <w:rFonts w:ascii="Arial" w:eastAsia="Times New Roman" w:hAnsi="Arial" w:cs="Times New Roman"/>
          <w:sz w:val="24"/>
          <w:szCs w:val="20"/>
        </w:rPr>
        <w:t>RESOLVED:-</w:t>
      </w:r>
    </w:p>
    <w:p w:rsidR="00484188" w:rsidRPr="00484188" w:rsidRDefault="00484188" w:rsidP="00484188">
      <w:pPr>
        <w:spacing w:after="0" w:line="240" w:lineRule="auto"/>
        <w:rPr>
          <w:rFonts w:ascii="Arial" w:eastAsia="Times New Roman" w:hAnsi="Arial" w:cs="Times New Roman"/>
        </w:rPr>
      </w:pPr>
    </w:p>
    <w:p w:rsidR="00484188" w:rsidRPr="00484188" w:rsidRDefault="00484188" w:rsidP="00484188">
      <w:pPr>
        <w:spacing w:after="0" w:line="240" w:lineRule="auto"/>
        <w:ind w:left="567" w:hanging="567"/>
        <w:jc w:val="both"/>
        <w:rPr>
          <w:rFonts w:ascii="Arial" w:eastAsia="Times New Roman" w:hAnsi="Arial" w:cs="Times New Roman"/>
          <w:sz w:val="24"/>
          <w:szCs w:val="20"/>
        </w:rPr>
      </w:pPr>
      <w:r w:rsidRPr="00484188">
        <w:rPr>
          <w:rFonts w:ascii="Arial" w:eastAsia="Times New Roman" w:hAnsi="Arial" w:cs="Times New Roman"/>
          <w:sz w:val="24"/>
          <w:szCs w:val="20"/>
        </w:rPr>
        <w:t>1.</w:t>
      </w:r>
      <w:r w:rsidRPr="00484188">
        <w:rPr>
          <w:rFonts w:ascii="Arial" w:eastAsia="Times New Roman" w:hAnsi="Arial" w:cs="Times New Roman"/>
          <w:sz w:val="24"/>
          <w:szCs w:val="20"/>
        </w:rPr>
        <w:tab/>
        <w:t xml:space="preserve">To agree that the reduced operating hours for the Borough Kennels </w:t>
      </w:r>
      <w:r>
        <w:rPr>
          <w:rFonts w:ascii="Arial" w:eastAsia="Times New Roman" w:hAnsi="Arial" w:cs="Times New Roman"/>
          <w:sz w:val="24"/>
          <w:szCs w:val="20"/>
        </w:rPr>
        <w:t>b</w:t>
      </w:r>
      <w:r w:rsidRPr="00484188">
        <w:rPr>
          <w:rFonts w:ascii="Arial" w:eastAsia="Times New Roman" w:hAnsi="Arial" w:cs="Times New Roman"/>
          <w:sz w:val="24"/>
          <w:szCs w:val="20"/>
        </w:rPr>
        <w:t>e agreed effective from 1st April, 2018;</w:t>
      </w:r>
    </w:p>
    <w:p w:rsidR="00484188" w:rsidRPr="00484188" w:rsidRDefault="00484188" w:rsidP="00484188">
      <w:pPr>
        <w:spacing w:after="0" w:line="240" w:lineRule="auto"/>
        <w:ind w:left="567" w:hanging="567"/>
        <w:jc w:val="both"/>
        <w:rPr>
          <w:rFonts w:ascii="Arial" w:eastAsia="Times New Roman" w:hAnsi="Arial" w:cs="Times New Roman"/>
          <w:sz w:val="20"/>
          <w:szCs w:val="20"/>
        </w:rPr>
      </w:pPr>
    </w:p>
    <w:p w:rsidR="00484188" w:rsidRPr="00484188" w:rsidRDefault="00484188" w:rsidP="00484188">
      <w:pPr>
        <w:spacing w:after="0" w:line="240" w:lineRule="auto"/>
        <w:ind w:left="567" w:hanging="567"/>
        <w:jc w:val="both"/>
        <w:rPr>
          <w:rFonts w:ascii="Arial" w:eastAsia="Times New Roman" w:hAnsi="Arial" w:cs="Times New Roman"/>
          <w:sz w:val="24"/>
          <w:szCs w:val="20"/>
        </w:rPr>
      </w:pPr>
      <w:r w:rsidRPr="00484188">
        <w:rPr>
          <w:rFonts w:ascii="Arial" w:eastAsia="Times New Roman" w:hAnsi="Arial" w:cs="Times New Roman"/>
          <w:sz w:val="24"/>
          <w:szCs w:val="20"/>
        </w:rPr>
        <w:t>2.</w:t>
      </w:r>
      <w:r w:rsidRPr="00484188">
        <w:rPr>
          <w:rFonts w:ascii="Arial" w:eastAsia="Times New Roman" w:hAnsi="Arial" w:cs="Times New Roman"/>
          <w:sz w:val="24"/>
          <w:szCs w:val="20"/>
        </w:rPr>
        <w:tab/>
        <w:t>To agree that Post No. KEN 003 ha</w:t>
      </w:r>
      <w:r>
        <w:rPr>
          <w:rFonts w:ascii="Arial" w:eastAsia="Times New Roman" w:hAnsi="Arial" w:cs="Times New Roman"/>
          <w:sz w:val="24"/>
          <w:szCs w:val="20"/>
        </w:rPr>
        <w:t>d</w:t>
      </w:r>
      <w:r w:rsidRPr="00484188">
        <w:rPr>
          <w:rFonts w:ascii="Arial" w:eastAsia="Times New Roman" w:hAnsi="Arial" w:cs="Times New Roman"/>
          <w:sz w:val="24"/>
          <w:szCs w:val="20"/>
        </w:rPr>
        <w:t xml:space="preserve"> its contracted hours reduced to 20 hours per week; and</w:t>
      </w:r>
    </w:p>
    <w:p w:rsidR="00484188" w:rsidRPr="00484188" w:rsidRDefault="00484188" w:rsidP="00484188">
      <w:pPr>
        <w:spacing w:after="0" w:line="240" w:lineRule="auto"/>
        <w:ind w:left="567" w:hanging="567"/>
        <w:jc w:val="both"/>
        <w:rPr>
          <w:rFonts w:ascii="Arial" w:eastAsia="Times New Roman" w:hAnsi="Arial" w:cs="Times New Roman"/>
          <w:sz w:val="20"/>
          <w:szCs w:val="20"/>
        </w:rPr>
      </w:pPr>
    </w:p>
    <w:p w:rsidR="00484188" w:rsidRDefault="00484188" w:rsidP="00484188">
      <w:pPr>
        <w:spacing w:after="0" w:line="240" w:lineRule="auto"/>
        <w:ind w:left="567" w:hanging="567"/>
        <w:jc w:val="both"/>
        <w:rPr>
          <w:rFonts w:ascii="Arial" w:eastAsia="Times New Roman" w:hAnsi="Arial" w:cs="Times New Roman"/>
          <w:sz w:val="24"/>
          <w:szCs w:val="20"/>
        </w:rPr>
      </w:pPr>
      <w:r w:rsidRPr="00484188">
        <w:rPr>
          <w:rFonts w:ascii="Arial" w:eastAsia="Times New Roman" w:hAnsi="Arial" w:cs="Times New Roman"/>
          <w:sz w:val="24"/>
          <w:szCs w:val="20"/>
        </w:rPr>
        <w:t>3.</w:t>
      </w:r>
      <w:r w:rsidRPr="00484188">
        <w:rPr>
          <w:rFonts w:ascii="Arial" w:eastAsia="Times New Roman" w:hAnsi="Arial" w:cs="Times New Roman"/>
          <w:sz w:val="24"/>
          <w:szCs w:val="20"/>
        </w:rPr>
        <w:tab/>
        <w:t>To agree that Post No. KEN 001</w:t>
      </w:r>
      <w:r>
        <w:rPr>
          <w:rFonts w:ascii="Arial" w:eastAsia="Times New Roman" w:hAnsi="Arial" w:cs="Times New Roman"/>
          <w:sz w:val="24"/>
          <w:szCs w:val="20"/>
        </w:rPr>
        <w:t xml:space="preserve"> had</w:t>
      </w:r>
      <w:r w:rsidRPr="00484188">
        <w:rPr>
          <w:rFonts w:ascii="Arial" w:eastAsia="Times New Roman" w:hAnsi="Arial" w:cs="Times New Roman"/>
          <w:sz w:val="24"/>
          <w:szCs w:val="20"/>
        </w:rPr>
        <w:t xml:space="preserve"> its contracted hours reduced to 12.5 per week.</w:t>
      </w:r>
    </w:p>
    <w:p w:rsidR="00242E5C" w:rsidRPr="005107E2" w:rsidRDefault="00242E5C" w:rsidP="005107E2">
      <w:pPr>
        <w:spacing w:after="0" w:line="240" w:lineRule="auto"/>
        <w:jc w:val="both"/>
        <w:rPr>
          <w:rFonts w:ascii="Arial" w:eastAsia="Times New Roman" w:hAnsi="Arial" w:cs="Times New Roman"/>
          <w:sz w:val="2"/>
          <w:szCs w:val="2"/>
        </w:rPr>
      </w:pPr>
    </w:p>
    <w:p w:rsidR="00904F9B" w:rsidRPr="00966EE8" w:rsidRDefault="00904F9B" w:rsidP="00904F9B">
      <w:pPr>
        <w:keepNext/>
        <w:pBdr>
          <w:top w:val="single" w:sz="4" w:space="1" w:color="auto"/>
          <w:left w:val="single" w:sz="4" w:space="4" w:color="auto"/>
          <w:bottom w:val="single" w:sz="4" w:space="1" w:color="auto"/>
          <w:right w:val="single" w:sz="4" w:space="4" w:color="auto"/>
        </w:pBdr>
        <w:spacing w:before="240" w:after="60" w:line="240" w:lineRule="auto"/>
        <w:jc w:val="center"/>
        <w:outlineLvl w:val="0"/>
        <w:rPr>
          <w:rFonts w:ascii="Arial" w:eastAsia="Times New Roman" w:hAnsi="Arial" w:cs="Arial"/>
          <w:b/>
          <w:bCs/>
          <w:kern w:val="32"/>
          <w:sz w:val="24"/>
          <w:szCs w:val="24"/>
        </w:rPr>
      </w:pPr>
      <w:r w:rsidRPr="00966EE8">
        <w:rPr>
          <w:rFonts w:ascii="Arial" w:eastAsia="Times New Roman" w:hAnsi="Arial" w:cs="Arial"/>
          <w:b/>
          <w:bCs/>
          <w:kern w:val="32"/>
          <w:sz w:val="24"/>
          <w:szCs w:val="24"/>
        </w:rPr>
        <w:t>REFERRED ITEMS</w:t>
      </w:r>
    </w:p>
    <w:p w:rsidR="00904F9B" w:rsidRPr="00966EE8" w:rsidRDefault="00904F9B" w:rsidP="00904F9B">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4"/>
          <w:szCs w:val="24"/>
        </w:rPr>
      </w:pPr>
    </w:p>
    <w:p w:rsidR="00904F9B" w:rsidRPr="00966EE8" w:rsidRDefault="00904F9B" w:rsidP="00904F9B">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4"/>
          <w:szCs w:val="24"/>
        </w:rPr>
      </w:pPr>
      <w:r w:rsidRPr="00966EE8">
        <w:rPr>
          <w:rFonts w:ascii="Arial" w:eastAsia="Times New Roman" w:hAnsi="Arial" w:cs="Arial"/>
          <w:b/>
          <w:sz w:val="24"/>
          <w:szCs w:val="24"/>
        </w:rPr>
        <w:t>THE FOLLOWING MATTERS ARE REFERRED TO COUNCIL FOR DECISION</w:t>
      </w:r>
    </w:p>
    <w:p w:rsidR="00904F9B" w:rsidRPr="00242E5C" w:rsidRDefault="00904F9B" w:rsidP="00904F9B">
      <w:pPr>
        <w:tabs>
          <w:tab w:val="left" w:pos="709"/>
        </w:tabs>
        <w:spacing w:after="0" w:line="240" w:lineRule="auto"/>
        <w:jc w:val="both"/>
        <w:rPr>
          <w:rFonts w:ascii="Arial" w:eastAsia="Times New Roman" w:hAnsi="Arial" w:cs="Arial"/>
          <w:sz w:val="24"/>
          <w:szCs w:val="24"/>
        </w:rPr>
      </w:pPr>
    </w:p>
    <w:p w:rsidR="0032627A" w:rsidRDefault="000A230A" w:rsidP="0032627A">
      <w:pPr>
        <w:spacing w:after="0" w:line="240" w:lineRule="auto"/>
        <w:jc w:val="both"/>
        <w:rPr>
          <w:rFonts w:ascii="Arial" w:eastAsia="Times New Roman" w:hAnsi="Arial" w:cs="Times New Roman"/>
          <w:sz w:val="24"/>
          <w:szCs w:val="20"/>
        </w:rPr>
      </w:pPr>
      <w:r>
        <w:rPr>
          <w:rFonts w:ascii="Arial" w:eastAsia="Times New Roman" w:hAnsi="Arial" w:cs="Arial"/>
          <w:b/>
          <w:sz w:val="24"/>
          <w:szCs w:val="24"/>
        </w:rPr>
        <w:t>83</w:t>
      </w:r>
      <w:r w:rsidR="00CE295E" w:rsidRPr="003C1002">
        <w:rPr>
          <w:rFonts w:ascii="Arial" w:eastAsia="Times New Roman" w:hAnsi="Arial" w:cs="Arial"/>
          <w:b/>
          <w:sz w:val="24"/>
          <w:szCs w:val="24"/>
        </w:rPr>
        <w:t xml:space="preserve"> –</w:t>
      </w:r>
      <w:r w:rsidR="00266C4C">
        <w:rPr>
          <w:rFonts w:ascii="Arial" w:eastAsia="Times New Roman" w:hAnsi="Arial" w:cs="Arial"/>
          <w:b/>
          <w:sz w:val="24"/>
          <w:szCs w:val="24"/>
        </w:rPr>
        <w:t xml:space="preserve"> Revenues and Benefits and Customer Services</w:t>
      </w:r>
    </w:p>
    <w:p w:rsidR="00BA09CA" w:rsidRPr="000A230A" w:rsidRDefault="00BA09CA" w:rsidP="0032627A">
      <w:pPr>
        <w:spacing w:after="0" w:line="240" w:lineRule="auto"/>
        <w:jc w:val="both"/>
        <w:rPr>
          <w:rFonts w:ascii="Arial" w:eastAsia="Times New Roman" w:hAnsi="Arial" w:cs="Times New Roman"/>
          <w:sz w:val="24"/>
          <w:szCs w:val="24"/>
        </w:rPr>
      </w:pPr>
    </w:p>
    <w:p w:rsidR="00266C4C" w:rsidRPr="00266C4C" w:rsidRDefault="00266C4C" w:rsidP="00266C4C">
      <w:pPr>
        <w:spacing w:after="0" w:line="240" w:lineRule="auto"/>
        <w:ind w:right="-46"/>
        <w:jc w:val="both"/>
        <w:rPr>
          <w:rFonts w:ascii="Arial" w:eastAsia="Times New Roman" w:hAnsi="Arial" w:cs="Arial"/>
          <w:sz w:val="24"/>
          <w:szCs w:val="24"/>
        </w:rPr>
      </w:pPr>
      <w:r>
        <w:rPr>
          <w:rFonts w:ascii="Arial" w:eastAsia="Times New Roman" w:hAnsi="Arial" w:cs="Arial"/>
          <w:sz w:val="24"/>
          <w:szCs w:val="24"/>
        </w:rPr>
        <w:t>T</w:t>
      </w:r>
      <w:r w:rsidR="00B43D00">
        <w:rPr>
          <w:rFonts w:ascii="Arial" w:eastAsia="Times New Roman" w:hAnsi="Arial" w:cs="Arial"/>
          <w:sz w:val="24"/>
          <w:szCs w:val="24"/>
        </w:rPr>
        <w:t xml:space="preserve">he Committee </w:t>
      </w:r>
      <w:r>
        <w:rPr>
          <w:rFonts w:ascii="Arial" w:eastAsia="Times New Roman" w:hAnsi="Arial" w:cs="Arial"/>
          <w:sz w:val="24"/>
          <w:szCs w:val="24"/>
        </w:rPr>
        <w:t xml:space="preserve">considered a detailed report of the Director of Resources which set </w:t>
      </w:r>
      <w:r w:rsidRPr="00266C4C">
        <w:rPr>
          <w:rFonts w:ascii="Arial" w:eastAsia="Times New Roman" w:hAnsi="Arial" w:cs="Arial"/>
          <w:sz w:val="24"/>
          <w:szCs w:val="24"/>
        </w:rPr>
        <w:t xml:space="preserve">out the considerations and conclusions regarding the Council’s Revenues, Benefits </w:t>
      </w:r>
      <w:r>
        <w:rPr>
          <w:rFonts w:ascii="Arial" w:eastAsia="Times New Roman" w:hAnsi="Arial" w:cs="Arial"/>
          <w:sz w:val="24"/>
          <w:szCs w:val="24"/>
        </w:rPr>
        <w:t>and Customer Services that we</w:t>
      </w:r>
      <w:r w:rsidRPr="00266C4C">
        <w:rPr>
          <w:rFonts w:ascii="Arial" w:eastAsia="Times New Roman" w:hAnsi="Arial" w:cs="Arial"/>
          <w:sz w:val="24"/>
          <w:szCs w:val="24"/>
        </w:rPr>
        <w:t>re contracted-out until 30t</w:t>
      </w:r>
      <w:r>
        <w:rPr>
          <w:rFonts w:ascii="Arial" w:eastAsia="Times New Roman" w:hAnsi="Arial" w:cs="Arial"/>
          <w:sz w:val="24"/>
          <w:szCs w:val="24"/>
        </w:rPr>
        <w:t>h September, 2018.  Officers</w:t>
      </w:r>
      <w:r w:rsidRPr="00266C4C">
        <w:rPr>
          <w:rFonts w:ascii="Arial" w:eastAsia="Times New Roman" w:hAnsi="Arial" w:cs="Arial"/>
          <w:sz w:val="24"/>
          <w:szCs w:val="24"/>
        </w:rPr>
        <w:t xml:space="preserve"> s</w:t>
      </w:r>
      <w:r>
        <w:rPr>
          <w:rFonts w:ascii="Arial" w:eastAsia="Times New Roman" w:hAnsi="Arial" w:cs="Arial"/>
          <w:sz w:val="24"/>
          <w:szCs w:val="24"/>
        </w:rPr>
        <w:t>ought</w:t>
      </w:r>
      <w:r w:rsidRPr="00266C4C">
        <w:rPr>
          <w:rFonts w:ascii="Arial" w:eastAsia="Times New Roman" w:hAnsi="Arial" w:cs="Arial"/>
          <w:sz w:val="24"/>
          <w:szCs w:val="24"/>
        </w:rPr>
        <w:t xml:space="preserve"> Members’ instructions and ha</w:t>
      </w:r>
      <w:r>
        <w:rPr>
          <w:rFonts w:ascii="Arial" w:eastAsia="Times New Roman" w:hAnsi="Arial" w:cs="Arial"/>
          <w:sz w:val="24"/>
          <w:szCs w:val="24"/>
        </w:rPr>
        <w:t xml:space="preserve">d </w:t>
      </w:r>
      <w:r w:rsidRPr="00266C4C">
        <w:rPr>
          <w:rFonts w:ascii="Arial" w:eastAsia="Times New Roman" w:hAnsi="Arial" w:cs="Arial"/>
          <w:sz w:val="24"/>
          <w:szCs w:val="24"/>
        </w:rPr>
        <w:t>made recommendations for some aspects of the services concerned.</w:t>
      </w:r>
    </w:p>
    <w:p w:rsidR="00266C4C" w:rsidRPr="00266C4C" w:rsidRDefault="00266C4C" w:rsidP="00266C4C">
      <w:pPr>
        <w:spacing w:after="0" w:line="240" w:lineRule="auto"/>
        <w:jc w:val="both"/>
        <w:rPr>
          <w:rFonts w:ascii="Arial" w:eastAsia="Times New Roman" w:hAnsi="Arial" w:cs="Times New Roman"/>
          <w:sz w:val="24"/>
          <w:szCs w:val="20"/>
        </w:rPr>
      </w:pPr>
    </w:p>
    <w:p w:rsidR="00266C4C" w:rsidRPr="00266C4C" w:rsidRDefault="00266C4C" w:rsidP="00266C4C">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RECOMMENDED:- </w:t>
      </w:r>
      <w:r w:rsidRPr="00266C4C">
        <w:rPr>
          <w:rFonts w:ascii="Arial" w:eastAsia="Times New Roman" w:hAnsi="Arial" w:cs="Arial"/>
          <w:sz w:val="24"/>
          <w:szCs w:val="24"/>
        </w:rPr>
        <w:t>To recommend the Council:-</w:t>
      </w:r>
    </w:p>
    <w:p w:rsidR="00266C4C" w:rsidRPr="00266C4C" w:rsidRDefault="00266C4C" w:rsidP="00266C4C">
      <w:pPr>
        <w:spacing w:after="0" w:line="240" w:lineRule="auto"/>
        <w:ind w:left="567" w:hanging="567"/>
        <w:jc w:val="both"/>
        <w:rPr>
          <w:rFonts w:ascii="Arial" w:eastAsia="Times New Roman" w:hAnsi="Arial" w:cs="Arial"/>
          <w:sz w:val="24"/>
          <w:szCs w:val="24"/>
        </w:rPr>
      </w:pPr>
    </w:p>
    <w:p w:rsidR="00266C4C" w:rsidRPr="00266C4C" w:rsidRDefault="00266C4C" w:rsidP="00266C4C">
      <w:pPr>
        <w:spacing w:after="0" w:line="240" w:lineRule="auto"/>
        <w:ind w:left="567" w:hanging="567"/>
        <w:jc w:val="both"/>
        <w:rPr>
          <w:rFonts w:ascii="Arial" w:eastAsia="Times New Roman" w:hAnsi="Arial" w:cs="Arial"/>
          <w:sz w:val="24"/>
          <w:szCs w:val="24"/>
        </w:rPr>
      </w:pPr>
      <w:r w:rsidRPr="00266C4C">
        <w:rPr>
          <w:rFonts w:ascii="Arial" w:eastAsia="Times New Roman" w:hAnsi="Arial" w:cs="Arial"/>
          <w:sz w:val="24"/>
          <w:szCs w:val="24"/>
        </w:rPr>
        <w:t>1.</w:t>
      </w:r>
      <w:r w:rsidRPr="00266C4C">
        <w:rPr>
          <w:rFonts w:ascii="Arial" w:eastAsia="Times New Roman" w:hAnsi="Arial" w:cs="Arial"/>
          <w:sz w:val="24"/>
          <w:szCs w:val="24"/>
        </w:rPr>
        <w:tab/>
        <w:t xml:space="preserve">To agree that the telephony licences and support </w:t>
      </w:r>
      <w:r w:rsidR="00242E5C">
        <w:rPr>
          <w:rFonts w:ascii="Arial" w:eastAsia="Times New Roman" w:hAnsi="Arial" w:cs="Arial"/>
          <w:sz w:val="24"/>
          <w:szCs w:val="24"/>
        </w:rPr>
        <w:t>b</w:t>
      </w:r>
      <w:r w:rsidRPr="00266C4C">
        <w:rPr>
          <w:rFonts w:ascii="Arial" w:eastAsia="Times New Roman" w:hAnsi="Arial" w:cs="Arial"/>
          <w:sz w:val="24"/>
          <w:szCs w:val="24"/>
        </w:rPr>
        <w:t xml:space="preserve">e competitively procured from the market; </w:t>
      </w:r>
    </w:p>
    <w:p w:rsidR="00266C4C" w:rsidRPr="00242E5C" w:rsidRDefault="00266C4C" w:rsidP="00266C4C">
      <w:pPr>
        <w:spacing w:after="0" w:line="240" w:lineRule="auto"/>
        <w:ind w:left="567" w:hanging="567"/>
        <w:jc w:val="both"/>
        <w:rPr>
          <w:rFonts w:ascii="Arial" w:eastAsia="Times New Roman" w:hAnsi="Arial" w:cs="Arial"/>
        </w:rPr>
      </w:pPr>
    </w:p>
    <w:p w:rsidR="00266C4C" w:rsidRPr="00266C4C" w:rsidRDefault="00266C4C" w:rsidP="00266C4C">
      <w:pPr>
        <w:spacing w:after="0" w:line="240" w:lineRule="auto"/>
        <w:ind w:left="567" w:hanging="567"/>
        <w:jc w:val="both"/>
        <w:rPr>
          <w:rFonts w:ascii="Arial" w:eastAsia="Times New Roman" w:hAnsi="Arial" w:cs="Arial"/>
          <w:sz w:val="24"/>
          <w:szCs w:val="24"/>
        </w:rPr>
      </w:pPr>
      <w:r w:rsidRPr="00266C4C">
        <w:rPr>
          <w:rFonts w:ascii="Arial" w:eastAsia="Times New Roman" w:hAnsi="Arial" w:cs="Arial"/>
          <w:sz w:val="24"/>
          <w:szCs w:val="24"/>
        </w:rPr>
        <w:t>2.</w:t>
      </w:r>
      <w:r w:rsidRPr="00266C4C">
        <w:rPr>
          <w:rFonts w:ascii="Arial" w:eastAsia="Times New Roman" w:hAnsi="Arial" w:cs="Arial"/>
          <w:sz w:val="24"/>
          <w:szCs w:val="24"/>
        </w:rPr>
        <w:tab/>
        <w:t>T</w:t>
      </w:r>
      <w:r w:rsidR="00242E5C">
        <w:rPr>
          <w:rFonts w:ascii="Arial" w:eastAsia="Times New Roman" w:hAnsi="Arial" w:cs="Arial"/>
          <w:sz w:val="24"/>
          <w:szCs w:val="24"/>
        </w:rPr>
        <w:t>o agree that Customer Services wa</w:t>
      </w:r>
      <w:r w:rsidRPr="00266C4C">
        <w:rPr>
          <w:rFonts w:ascii="Arial" w:eastAsia="Times New Roman" w:hAnsi="Arial" w:cs="Arial"/>
          <w:sz w:val="24"/>
          <w:szCs w:val="24"/>
        </w:rPr>
        <w:t xml:space="preserve">s insourced; </w:t>
      </w:r>
    </w:p>
    <w:p w:rsidR="00266C4C" w:rsidRPr="00242E5C" w:rsidRDefault="00266C4C" w:rsidP="00266C4C">
      <w:pPr>
        <w:spacing w:after="0" w:line="240" w:lineRule="auto"/>
        <w:ind w:left="567" w:hanging="567"/>
        <w:jc w:val="both"/>
        <w:rPr>
          <w:rFonts w:ascii="Arial" w:eastAsia="Times New Roman" w:hAnsi="Arial" w:cs="Arial"/>
        </w:rPr>
      </w:pPr>
    </w:p>
    <w:p w:rsidR="00266C4C" w:rsidRPr="00266C4C" w:rsidRDefault="00266C4C" w:rsidP="00266C4C">
      <w:pPr>
        <w:spacing w:after="0" w:line="240" w:lineRule="auto"/>
        <w:ind w:left="567" w:hanging="567"/>
        <w:jc w:val="both"/>
        <w:rPr>
          <w:rFonts w:ascii="Arial" w:eastAsia="Times New Roman" w:hAnsi="Arial" w:cs="Arial"/>
          <w:sz w:val="24"/>
          <w:szCs w:val="24"/>
        </w:rPr>
      </w:pPr>
      <w:r w:rsidRPr="00266C4C">
        <w:rPr>
          <w:rFonts w:ascii="Arial" w:eastAsia="Times New Roman" w:hAnsi="Arial" w:cs="Arial"/>
          <w:sz w:val="24"/>
          <w:szCs w:val="24"/>
        </w:rPr>
        <w:t>3.</w:t>
      </w:r>
      <w:r w:rsidRPr="00266C4C">
        <w:rPr>
          <w:rFonts w:ascii="Arial" w:eastAsia="Times New Roman" w:hAnsi="Arial" w:cs="Arial"/>
          <w:sz w:val="24"/>
          <w:szCs w:val="24"/>
        </w:rPr>
        <w:tab/>
        <w:t xml:space="preserve">To agree that </w:t>
      </w:r>
      <w:r w:rsidR="00C96ACF">
        <w:rPr>
          <w:rFonts w:ascii="Arial" w:eastAsia="Times New Roman" w:hAnsi="Arial" w:cs="Arial"/>
          <w:sz w:val="24"/>
          <w:szCs w:val="24"/>
        </w:rPr>
        <w:t>C</w:t>
      </w:r>
      <w:r w:rsidRPr="00266C4C">
        <w:rPr>
          <w:rFonts w:ascii="Arial" w:eastAsia="Times New Roman" w:hAnsi="Arial" w:cs="Arial"/>
          <w:sz w:val="24"/>
          <w:szCs w:val="24"/>
        </w:rPr>
        <w:t xml:space="preserve">ustomer </w:t>
      </w:r>
      <w:r w:rsidR="00CA4ACA">
        <w:rPr>
          <w:rFonts w:ascii="Arial" w:eastAsia="Times New Roman" w:hAnsi="Arial" w:cs="Arial"/>
          <w:sz w:val="24"/>
          <w:szCs w:val="24"/>
        </w:rPr>
        <w:t>S</w:t>
      </w:r>
      <w:r w:rsidR="00CA4ACA" w:rsidRPr="00266C4C">
        <w:rPr>
          <w:rFonts w:ascii="Arial" w:eastAsia="Times New Roman" w:hAnsi="Arial" w:cs="Arial"/>
          <w:sz w:val="24"/>
          <w:szCs w:val="24"/>
        </w:rPr>
        <w:t>ervices</w:t>
      </w:r>
      <w:r w:rsidRPr="00266C4C">
        <w:rPr>
          <w:rFonts w:ascii="Arial" w:eastAsia="Times New Roman" w:hAnsi="Arial" w:cs="Arial"/>
          <w:sz w:val="24"/>
          <w:szCs w:val="24"/>
        </w:rPr>
        <w:t xml:space="preserve"> across the Council </w:t>
      </w:r>
      <w:r w:rsidR="00242E5C">
        <w:rPr>
          <w:rFonts w:ascii="Arial" w:eastAsia="Times New Roman" w:hAnsi="Arial" w:cs="Arial"/>
          <w:sz w:val="24"/>
          <w:szCs w:val="24"/>
        </w:rPr>
        <w:t>we</w:t>
      </w:r>
      <w:r w:rsidRPr="00266C4C">
        <w:rPr>
          <w:rFonts w:ascii="Arial" w:eastAsia="Times New Roman" w:hAnsi="Arial" w:cs="Arial"/>
          <w:sz w:val="24"/>
          <w:szCs w:val="24"/>
        </w:rPr>
        <w:t xml:space="preserve">re reviewed as part of a service re-design project; </w:t>
      </w:r>
    </w:p>
    <w:p w:rsidR="00266C4C" w:rsidRPr="00242E5C" w:rsidRDefault="00266C4C" w:rsidP="00266C4C">
      <w:pPr>
        <w:spacing w:after="0" w:line="240" w:lineRule="auto"/>
        <w:ind w:left="567" w:hanging="567"/>
        <w:jc w:val="both"/>
        <w:rPr>
          <w:rFonts w:ascii="Arial" w:eastAsia="Times New Roman" w:hAnsi="Arial" w:cs="Arial"/>
        </w:rPr>
      </w:pPr>
    </w:p>
    <w:p w:rsidR="00266C4C" w:rsidRPr="00266C4C" w:rsidRDefault="00266C4C" w:rsidP="00266C4C">
      <w:pPr>
        <w:spacing w:after="0" w:line="240" w:lineRule="auto"/>
        <w:ind w:left="567" w:hanging="567"/>
        <w:jc w:val="both"/>
        <w:rPr>
          <w:rFonts w:ascii="Arial" w:eastAsia="Times New Roman" w:hAnsi="Arial" w:cs="Arial"/>
          <w:sz w:val="24"/>
          <w:szCs w:val="24"/>
        </w:rPr>
      </w:pPr>
      <w:r w:rsidRPr="00266C4C">
        <w:rPr>
          <w:rFonts w:ascii="Arial" w:eastAsia="Times New Roman" w:hAnsi="Arial" w:cs="Arial"/>
          <w:sz w:val="24"/>
          <w:szCs w:val="24"/>
        </w:rPr>
        <w:t>4.</w:t>
      </w:r>
      <w:r w:rsidRPr="00266C4C">
        <w:rPr>
          <w:rFonts w:ascii="Arial" w:eastAsia="Times New Roman" w:hAnsi="Arial" w:cs="Arial"/>
          <w:sz w:val="24"/>
          <w:szCs w:val="24"/>
        </w:rPr>
        <w:tab/>
        <w:t xml:space="preserve">To agree that the </w:t>
      </w:r>
      <w:r w:rsidR="00242E5C">
        <w:rPr>
          <w:rFonts w:ascii="Arial" w:eastAsia="Times New Roman" w:hAnsi="Arial" w:cs="Arial"/>
          <w:sz w:val="24"/>
          <w:szCs w:val="24"/>
        </w:rPr>
        <w:t>Revenues and Benefits services we</w:t>
      </w:r>
      <w:r w:rsidRPr="00266C4C">
        <w:rPr>
          <w:rFonts w:ascii="Arial" w:eastAsia="Times New Roman" w:hAnsi="Arial" w:cs="Arial"/>
          <w:sz w:val="24"/>
          <w:szCs w:val="24"/>
        </w:rPr>
        <w:t xml:space="preserve">re considered as a single service division; </w:t>
      </w:r>
    </w:p>
    <w:p w:rsidR="00266C4C" w:rsidRPr="00242E5C" w:rsidRDefault="00266C4C" w:rsidP="00266C4C">
      <w:pPr>
        <w:spacing w:after="0" w:line="240" w:lineRule="auto"/>
        <w:ind w:left="567" w:hanging="567"/>
        <w:jc w:val="both"/>
        <w:rPr>
          <w:rFonts w:ascii="Arial" w:eastAsia="Times New Roman" w:hAnsi="Arial" w:cs="Arial"/>
        </w:rPr>
      </w:pPr>
    </w:p>
    <w:p w:rsidR="00266C4C" w:rsidRPr="00266C4C" w:rsidRDefault="00266C4C" w:rsidP="00266C4C">
      <w:pPr>
        <w:spacing w:after="0" w:line="240" w:lineRule="auto"/>
        <w:ind w:left="567" w:hanging="567"/>
        <w:jc w:val="both"/>
        <w:rPr>
          <w:rFonts w:ascii="Arial" w:eastAsia="Times New Roman" w:hAnsi="Arial" w:cs="Arial"/>
          <w:sz w:val="24"/>
          <w:szCs w:val="24"/>
        </w:rPr>
      </w:pPr>
      <w:r w:rsidRPr="00266C4C">
        <w:rPr>
          <w:rFonts w:ascii="Arial" w:eastAsia="Times New Roman" w:hAnsi="Arial" w:cs="Arial"/>
          <w:sz w:val="24"/>
          <w:szCs w:val="24"/>
        </w:rPr>
        <w:t>5.</w:t>
      </w:r>
      <w:r w:rsidRPr="00266C4C">
        <w:rPr>
          <w:rFonts w:ascii="Arial" w:eastAsia="Times New Roman" w:hAnsi="Arial" w:cs="Arial"/>
          <w:sz w:val="24"/>
          <w:szCs w:val="24"/>
        </w:rPr>
        <w:tab/>
        <w:t>To agree that contin</w:t>
      </w:r>
      <w:r w:rsidR="00242E5C">
        <w:rPr>
          <w:rFonts w:ascii="Arial" w:eastAsia="Times New Roman" w:hAnsi="Arial" w:cs="Arial"/>
          <w:sz w:val="24"/>
          <w:szCs w:val="24"/>
        </w:rPr>
        <w:t>ued outsourcing and insourcing we</w:t>
      </w:r>
      <w:r w:rsidRPr="00266C4C">
        <w:rPr>
          <w:rFonts w:ascii="Arial" w:eastAsia="Times New Roman" w:hAnsi="Arial" w:cs="Arial"/>
          <w:sz w:val="24"/>
          <w:szCs w:val="24"/>
        </w:rPr>
        <w:t>re the service delivery models considered for Revenues and Benefits; and</w:t>
      </w:r>
    </w:p>
    <w:p w:rsidR="00266C4C" w:rsidRPr="00242E5C" w:rsidRDefault="00266C4C" w:rsidP="00266C4C">
      <w:pPr>
        <w:spacing w:after="0" w:line="240" w:lineRule="auto"/>
        <w:ind w:left="567" w:hanging="567"/>
        <w:jc w:val="both"/>
        <w:rPr>
          <w:rFonts w:ascii="Arial" w:eastAsia="Times New Roman" w:hAnsi="Arial" w:cs="Arial"/>
        </w:rPr>
      </w:pPr>
    </w:p>
    <w:p w:rsidR="00266C4C" w:rsidRPr="00266C4C" w:rsidRDefault="00242E5C" w:rsidP="00242E5C">
      <w:pPr>
        <w:spacing w:after="0" w:line="240" w:lineRule="auto"/>
        <w:ind w:left="567" w:hanging="567"/>
        <w:jc w:val="both"/>
        <w:rPr>
          <w:rFonts w:ascii="Arial" w:eastAsia="Times New Roman" w:hAnsi="Arial" w:cs="Arial"/>
          <w:sz w:val="24"/>
          <w:szCs w:val="24"/>
        </w:rPr>
      </w:pPr>
      <w:r>
        <w:rPr>
          <w:rFonts w:ascii="Arial" w:eastAsia="Times New Roman" w:hAnsi="Arial" w:cs="Arial"/>
          <w:sz w:val="24"/>
          <w:szCs w:val="24"/>
        </w:rPr>
        <w:t>6.</w:t>
      </w:r>
      <w:r>
        <w:rPr>
          <w:rFonts w:ascii="Arial" w:eastAsia="Times New Roman" w:hAnsi="Arial" w:cs="Arial"/>
          <w:sz w:val="24"/>
          <w:szCs w:val="24"/>
        </w:rPr>
        <w:tab/>
        <w:t>To agree to i</w:t>
      </w:r>
      <w:r w:rsidR="00266C4C" w:rsidRPr="00266C4C">
        <w:rPr>
          <w:rFonts w:ascii="Arial" w:eastAsia="Times New Roman" w:hAnsi="Arial" w:cs="Arial"/>
          <w:sz w:val="24"/>
          <w:szCs w:val="24"/>
        </w:rPr>
        <w:t>nsource the Revenues and Benefits service division.</w:t>
      </w:r>
    </w:p>
    <w:p w:rsidR="00266C4C" w:rsidRPr="00266C4C" w:rsidRDefault="00266C4C" w:rsidP="0032627A">
      <w:pPr>
        <w:spacing w:after="0" w:line="240" w:lineRule="auto"/>
        <w:jc w:val="both"/>
        <w:rPr>
          <w:rFonts w:ascii="Arial" w:eastAsia="Times New Roman" w:hAnsi="Arial" w:cs="Times New Roman"/>
          <w:sz w:val="24"/>
          <w:szCs w:val="24"/>
        </w:rPr>
      </w:pPr>
    </w:p>
    <w:p w:rsidR="00396913" w:rsidRDefault="00165768" w:rsidP="0032627A">
      <w:pPr>
        <w:spacing w:after="0" w:line="240" w:lineRule="auto"/>
        <w:jc w:val="both"/>
        <w:rPr>
          <w:rFonts w:ascii="Arial" w:eastAsia="Times New Roman" w:hAnsi="Arial" w:cs="Times New Roman"/>
          <w:sz w:val="24"/>
          <w:szCs w:val="20"/>
        </w:rPr>
      </w:pPr>
      <w:r>
        <w:rPr>
          <w:rFonts w:ascii="Arial" w:eastAsia="Times New Roman" w:hAnsi="Arial" w:cs="Arial"/>
          <w:b/>
          <w:sz w:val="24"/>
          <w:szCs w:val="24"/>
        </w:rPr>
        <w:t>8</w:t>
      </w:r>
      <w:r w:rsidR="00CF6A58">
        <w:rPr>
          <w:rFonts w:ascii="Arial" w:eastAsia="Times New Roman" w:hAnsi="Arial" w:cs="Arial"/>
          <w:b/>
          <w:sz w:val="24"/>
          <w:szCs w:val="24"/>
        </w:rPr>
        <w:t>4</w:t>
      </w:r>
      <w:r w:rsidR="008A3176" w:rsidRPr="003C1002">
        <w:rPr>
          <w:rFonts w:ascii="Arial" w:eastAsia="Times New Roman" w:hAnsi="Arial" w:cs="Arial"/>
          <w:b/>
          <w:sz w:val="24"/>
          <w:szCs w:val="24"/>
        </w:rPr>
        <w:t xml:space="preserve"> –</w:t>
      </w:r>
      <w:r w:rsidR="00CF6A58">
        <w:rPr>
          <w:rFonts w:ascii="Arial" w:eastAsia="Times New Roman" w:hAnsi="Arial" w:cs="Arial"/>
          <w:b/>
          <w:sz w:val="24"/>
          <w:szCs w:val="24"/>
        </w:rPr>
        <w:t xml:space="preserve"> </w:t>
      </w:r>
      <w:r w:rsidR="008A3176">
        <w:rPr>
          <w:rFonts w:ascii="Arial" w:eastAsia="Times New Roman" w:hAnsi="Arial" w:cs="Arial"/>
          <w:b/>
          <w:sz w:val="24"/>
          <w:szCs w:val="24"/>
        </w:rPr>
        <w:t>Cons</w:t>
      </w:r>
      <w:r w:rsidR="00CF6A58">
        <w:rPr>
          <w:rFonts w:ascii="Arial" w:eastAsia="Times New Roman" w:hAnsi="Arial" w:cs="Arial"/>
          <w:b/>
          <w:sz w:val="24"/>
          <w:szCs w:val="24"/>
        </w:rPr>
        <w:t>ultation on Council Plan</w:t>
      </w:r>
    </w:p>
    <w:p w:rsidR="00396913" w:rsidRPr="00CF6A58" w:rsidRDefault="00396913" w:rsidP="0032627A">
      <w:pPr>
        <w:spacing w:after="0" w:line="240" w:lineRule="auto"/>
        <w:jc w:val="both"/>
        <w:rPr>
          <w:rFonts w:ascii="Arial" w:eastAsia="Times New Roman" w:hAnsi="Arial" w:cs="Times New Roman"/>
          <w:sz w:val="24"/>
          <w:szCs w:val="24"/>
        </w:rPr>
      </w:pPr>
    </w:p>
    <w:p w:rsidR="005107E2" w:rsidRDefault="008A3176" w:rsidP="00CF6A58">
      <w:pPr>
        <w:spacing w:after="0" w:line="240" w:lineRule="auto"/>
        <w:jc w:val="both"/>
        <w:rPr>
          <w:rFonts w:ascii="Arial" w:eastAsia="Times New Roman" w:hAnsi="Arial" w:cs="Arial"/>
          <w:sz w:val="24"/>
          <w:szCs w:val="24"/>
        </w:rPr>
      </w:pPr>
      <w:r w:rsidRPr="003A592B">
        <w:rPr>
          <w:rFonts w:ascii="Arial" w:eastAsia="Times New Roman" w:hAnsi="Arial" w:cs="Arial"/>
          <w:sz w:val="24"/>
          <w:szCs w:val="24"/>
        </w:rPr>
        <w:t xml:space="preserve">The </w:t>
      </w:r>
      <w:r w:rsidR="00CF6A58">
        <w:rPr>
          <w:rFonts w:ascii="Arial" w:eastAsia="Times New Roman" w:hAnsi="Arial" w:cs="Arial"/>
          <w:sz w:val="24"/>
          <w:szCs w:val="24"/>
        </w:rPr>
        <w:t xml:space="preserve">Committee was reminded that the </w:t>
      </w:r>
      <w:r w:rsidR="00CF6A58" w:rsidRPr="00CF6A58">
        <w:rPr>
          <w:rFonts w:ascii="Arial" w:eastAsia="Times New Roman" w:hAnsi="Arial" w:cs="Arial"/>
          <w:sz w:val="24"/>
          <w:szCs w:val="24"/>
        </w:rPr>
        <w:t xml:space="preserve">Council Plan </w:t>
      </w:r>
      <w:r w:rsidR="00CF6A58">
        <w:rPr>
          <w:rFonts w:ascii="Arial" w:eastAsia="Times New Roman" w:hAnsi="Arial" w:cs="Arial"/>
          <w:sz w:val="24"/>
          <w:szCs w:val="24"/>
        </w:rPr>
        <w:t>had</w:t>
      </w:r>
      <w:r w:rsidR="00CF6A58" w:rsidRPr="00CF6A58">
        <w:rPr>
          <w:rFonts w:ascii="Arial" w:eastAsia="Times New Roman" w:hAnsi="Arial" w:cs="Arial"/>
          <w:sz w:val="24"/>
          <w:szCs w:val="24"/>
        </w:rPr>
        <w:t xml:space="preserve"> </w:t>
      </w:r>
      <w:r w:rsidR="00CF6A58">
        <w:rPr>
          <w:rFonts w:ascii="Arial" w:eastAsia="Times New Roman" w:hAnsi="Arial" w:cs="Arial"/>
          <w:sz w:val="24"/>
          <w:szCs w:val="24"/>
        </w:rPr>
        <w:t xml:space="preserve">been </w:t>
      </w:r>
      <w:r w:rsidR="00CF6A58" w:rsidRPr="00CF6A58">
        <w:rPr>
          <w:rFonts w:ascii="Arial" w:eastAsia="Times New Roman" w:hAnsi="Arial" w:cs="Arial"/>
          <w:sz w:val="24"/>
          <w:szCs w:val="24"/>
        </w:rPr>
        <w:t xml:space="preserve">approved for consultation </w:t>
      </w:r>
      <w:r w:rsidR="00CF6A58">
        <w:rPr>
          <w:rFonts w:ascii="Arial" w:eastAsia="Times New Roman" w:hAnsi="Arial" w:cs="Arial"/>
          <w:sz w:val="24"/>
          <w:szCs w:val="24"/>
        </w:rPr>
        <w:t>in June, 2017</w:t>
      </w:r>
      <w:r w:rsidR="00CF6A58" w:rsidRPr="00CF6A58">
        <w:rPr>
          <w:rFonts w:ascii="Arial" w:eastAsia="Times New Roman" w:hAnsi="Arial" w:cs="Arial"/>
          <w:sz w:val="24"/>
          <w:szCs w:val="24"/>
        </w:rPr>
        <w:t xml:space="preserve">.  </w:t>
      </w:r>
      <w:r w:rsidR="00CF6A58">
        <w:rPr>
          <w:rFonts w:ascii="Arial" w:eastAsia="Times New Roman" w:hAnsi="Arial" w:cs="Arial"/>
          <w:sz w:val="24"/>
          <w:szCs w:val="24"/>
        </w:rPr>
        <w:t>It had been</w:t>
      </w:r>
      <w:r w:rsidR="00CF6A58" w:rsidRPr="00CF6A58">
        <w:rPr>
          <w:rFonts w:ascii="Arial" w:eastAsia="Times New Roman" w:hAnsi="Arial" w:cs="Arial"/>
          <w:sz w:val="24"/>
          <w:szCs w:val="24"/>
        </w:rPr>
        <w:t xml:space="preserve"> agreed that there should be an ‘in depth’ consultation process engaging with key partners through meetings to discuss the plan and any amendments they recommended to the cons</w:t>
      </w:r>
      <w:r w:rsidR="00CF6A58">
        <w:rPr>
          <w:rFonts w:ascii="Arial" w:eastAsia="Times New Roman" w:hAnsi="Arial" w:cs="Arial"/>
          <w:sz w:val="24"/>
          <w:szCs w:val="24"/>
        </w:rPr>
        <w:t>ultation document.  The Plan had</w:t>
      </w:r>
      <w:r w:rsidR="00CF6A58" w:rsidRPr="00CF6A58">
        <w:rPr>
          <w:rFonts w:ascii="Arial" w:eastAsia="Times New Roman" w:hAnsi="Arial" w:cs="Arial"/>
          <w:sz w:val="24"/>
          <w:szCs w:val="24"/>
        </w:rPr>
        <w:t xml:space="preserve"> also been advert</w:t>
      </w:r>
      <w:r w:rsidR="005107E2">
        <w:rPr>
          <w:rFonts w:ascii="Arial" w:eastAsia="Times New Roman" w:hAnsi="Arial" w:cs="Arial"/>
          <w:sz w:val="24"/>
          <w:szCs w:val="24"/>
        </w:rPr>
        <w:t>ised on the Council’s website.</w:t>
      </w:r>
    </w:p>
    <w:p w:rsidR="005107E2" w:rsidRDefault="005107E2" w:rsidP="00CF6A58">
      <w:pPr>
        <w:spacing w:after="0" w:line="240" w:lineRule="auto"/>
        <w:jc w:val="both"/>
        <w:rPr>
          <w:rFonts w:ascii="Arial" w:eastAsia="Times New Roman" w:hAnsi="Arial" w:cs="Arial"/>
          <w:sz w:val="24"/>
          <w:szCs w:val="24"/>
        </w:rPr>
      </w:pPr>
    </w:p>
    <w:p w:rsidR="00CF6A58" w:rsidRPr="00CF6A58" w:rsidRDefault="005107E2" w:rsidP="00CF6A58">
      <w:pPr>
        <w:spacing w:after="0" w:line="240" w:lineRule="auto"/>
        <w:jc w:val="both"/>
        <w:rPr>
          <w:rFonts w:ascii="Arial" w:eastAsia="Times New Roman" w:hAnsi="Arial" w:cs="Arial"/>
          <w:sz w:val="24"/>
          <w:szCs w:val="24"/>
        </w:rPr>
      </w:pPr>
      <w:r>
        <w:rPr>
          <w:rFonts w:ascii="Arial" w:eastAsia="Times New Roman" w:hAnsi="Arial" w:cs="Arial"/>
          <w:sz w:val="24"/>
          <w:szCs w:val="24"/>
        </w:rPr>
        <w:t>It was reported that s</w:t>
      </w:r>
      <w:r w:rsidR="00CF6A58" w:rsidRPr="00CF6A58">
        <w:rPr>
          <w:rFonts w:ascii="Arial" w:eastAsia="Times New Roman" w:hAnsi="Arial" w:cs="Arial"/>
          <w:sz w:val="24"/>
          <w:szCs w:val="24"/>
        </w:rPr>
        <w:t>ince June, consultation meetings ha</w:t>
      </w:r>
      <w:r w:rsidR="00CF6A58">
        <w:rPr>
          <w:rFonts w:ascii="Arial" w:eastAsia="Times New Roman" w:hAnsi="Arial" w:cs="Arial"/>
          <w:sz w:val="24"/>
          <w:szCs w:val="24"/>
        </w:rPr>
        <w:t>d</w:t>
      </w:r>
      <w:r w:rsidR="00CF6A58" w:rsidRPr="00CF6A58">
        <w:rPr>
          <w:rFonts w:ascii="Arial" w:eastAsia="Times New Roman" w:hAnsi="Arial" w:cs="Arial"/>
          <w:sz w:val="24"/>
          <w:szCs w:val="24"/>
        </w:rPr>
        <w:t xml:space="preserve"> been carried out wi</w:t>
      </w:r>
      <w:r w:rsidR="00CF6A58">
        <w:rPr>
          <w:rFonts w:ascii="Arial" w:eastAsia="Times New Roman" w:hAnsi="Arial" w:cs="Arial"/>
          <w:sz w:val="24"/>
          <w:szCs w:val="24"/>
        </w:rPr>
        <w:t xml:space="preserve">th the following organisations: </w:t>
      </w:r>
      <w:r w:rsidR="00CF6A58" w:rsidRPr="00CF6A58">
        <w:rPr>
          <w:rFonts w:ascii="Arial" w:eastAsia="Times New Roman" w:hAnsi="Arial" w:cs="Arial"/>
          <w:sz w:val="24"/>
          <w:szCs w:val="24"/>
        </w:rPr>
        <w:t>Cumbria Constabulary</w:t>
      </w:r>
      <w:r w:rsidR="00CF6A58">
        <w:rPr>
          <w:rFonts w:ascii="Arial" w:eastAsia="Times New Roman" w:hAnsi="Arial" w:cs="Arial"/>
          <w:sz w:val="24"/>
          <w:szCs w:val="24"/>
        </w:rPr>
        <w:t xml:space="preserve">; </w:t>
      </w:r>
      <w:r w:rsidR="00CF6A58" w:rsidRPr="00CF6A58">
        <w:rPr>
          <w:rFonts w:ascii="Arial" w:eastAsia="Times New Roman" w:hAnsi="Arial" w:cs="Arial"/>
          <w:sz w:val="24"/>
          <w:szCs w:val="24"/>
        </w:rPr>
        <w:t>Cumbria Local Enterprise Partnership</w:t>
      </w:r>
      <w:r w:rsidR="00CF6A58">
        <w:rPr>
          <w:rFonts w:ascii="Arial" w:eastAsia="Times New Roman" w:hAnsi="Arial" w:cs="Arial"/>
          <w:sz w:val="24"/>
          <w:szCs w:val="24"/>
        </w:rPr>
        <w:t xml:space="preserve">; </w:t>
      </w:r>
      <w:r w:rsidR="00CF6A58" w:rsidRPr="00CF6A58">
        <w:rPr>
          <w:rFonts w:ascii="Arial" w:eastAsia="Times New Roman" w:hAnsi="Arial" w:cs="Arial"/>
          <w:sz w:val="24"/>
          <w:szCs w:val="24"/>
        </w:rPr>
        <w:t>Furness College</w:t>
      </w:r>
      <w:r w:rsidR="00CF6A58">
        <w:rPr>
          <w:rFonts w:ascii="Arial" w:eastAsia="Times New Roman" w:hAnsi="Arial" w:cs="Arial"/>
          <w:sz w:val="24"/>
          <w:szCs w:val="24"/>
        </w:rPr>
        <w:t xml:space="preserve">; </w:t>
      </w:r>
      <w:r w:rsidR="00CF6A58" w:rsidRPr="00CF6A58">
        <w:rPr>
          <w:rFonts w:ascii="Arial" w:eastAsia="Times New Roman" w:hAnsi="Arial" w:cs="Arial"/>
          <w:sz w:val="24"/>
          <w:szCs w:val="24"/>
        </w:rPr>
        <w:t>Barrow Business Improvement District</w:t>
      </w:r>
      <w:r w:rsidR="00CF6A58">
        <w:rPr>
          <w:rFonts w:ascii="Arial" w:eastAsia="Times New Roman" w:hAnsi="Arial" w:cs="Arial"/>
          <w:sz w:val="24"/>
          <w:szCs w:val="24"/>
        </w:rPr>
        <w:t xml:space="preserve">; </w:t>
      </w:r>
      <w:r w:rsidR="00CF6A58" w:rsidRPr="00CF6A58">
        <w:rPr>
          <w:rFonts w:ascii="Arial" w:eastAsia="Times New Roman" w:hAnsi="Arial" w:cs="Arial"/>
          <w:sz w:val="24"/>
          <w:szCs w:val="24"/>
        </w:rPr>
        <w:t>Cumbria County Council</w:t>
      </w:r>
      <w:r w:rsidR="00CF6A58">
        <w:rPr>
          <w:rFonts w:ascii="Arial" w:eastAsia="Times New Roman" w:hAnsi="Arial" w:cs="Arial"/>
          <w:sz w:val="24"/>
          <w:szCs w:val="24"/>
        </w:rPr>
        <w:t xml:space="preserve">; </w:t>
      </w:r>
      <w:r w:rsidR="00CF6A58" w:rsidRPr="00CF6A58">
        <w:rPr>
          <w:rFonts w:ascii="Arial" w:eastAsia="Times New Roman" w:hAnsi="Arial" w:cs="Arial"/>
          <w:sz w:val="24"/>
          <w:szCs w:val="24"/>
        </w:rPr>
        <w:t>South Lakeland District Council</w:t>
      </w:r>
      <w:r w:rsidR="00CF6A58">
        <w:rPr>
          <w:rFonts w:ascii="Arial" w:eastAsia="Times New Roman" w:hAnsi="Arial" w:cs="Arial"/>
          <w:sz w:val="24"/>
          <w:szCs w:val="24"/>
        </w:rPr>
        <w:t xml:space="preserve">; </w:t>
      </w:r>
      <w:r w:rsidR="00CF6A58" w:rsidRPr="00CF6A58">
        <w:rPr>
          <w:rFonts w:ascii="Arial" w:eastAsia="Times New Roman" w:hAnsi="Arial" w:cs="Arial"/>
          <w:sz w:val="24"/>
          <w:szCs w:val="24"/>
        </w:rPr>
        <w:t>Furness Economic Development Forum</w:t>
      </w:r>
      <w:r w:rsidR="00CF6A58">
        <w:rPr>
          <w:rFonts w:ascii="Arial" w:eastAsia="Times New Roman" w:hAnsi="Arial" w:cs="Arial"/>
          <w:sz w:val="24"/>
          <w:szCs w:val="24"/>
        </w:rPr>
        <w:t xml:space="preserve">; </w:t>
      </w:r>
      <w:r w:rsidR="00CF6A58" w:rsidRPr="00CF6A58">
        <w:rPr>
          <w:rFonts w:ascii="Arial" w:eastAsia="Times New Roman" w:hAnsi="Arial" w:cs="Arial"/>
          <w:sz w:val="24"/>
          <w:szCs w:val="24"/>
        </w:rPr>
        <w:t>Locality Health and Well Being Forum</w:t>
      </w:r>
      <w:r w:rsidR="00CF6A58">
        <w:rPr>
          <w:rFonts w:ascii="Arial" w:eastAsia="Times New Roman" w:hAnsi="Arial" w:cs="Arial"/>
          <w:sz w:val="24"/>
          <w:szCs w:val="24"/>
        </w:rPr>
        <w:t xml:space="preserve">; </w:t>
      </w:r>
      <w:r w:rsidR="00CF6A58" w:rsidRPr="00CF6A58">
        <w:rPr>
          <w:rFonts w:ascii="Arial" w:eastAsia="Times New Roman" w:hAnsi="Arial" w:cs="Arial"/>
          <w:sz w:val="24"/>
          <w:szCs w:val="24"/>
        </w:rPr>
        <w:t>Cumbria County Council Local Committee</w:t>
      </w:r>
      <w:r w:rsidR="00CF6A58">
        <w:rPr>
          <w:rFonts w:ascii="Arial" w:eastAsia="Times New Roman" w:hAnsi="Arial" w:cs="Arial"/>
          <w:sz w:val="24"/>
          <w:szCs w:val="24"/>
        </w:rPr>
        <w:t xml:space="preserve">; </w:t>
      </w:r>
      <w:r w:rsidR="00CF6A58" w:rsidRPr="00CF6A58">
        <w:rPr>
          <w:rFonts w:ascii="Arial" w:eastAsia="Times New Roman" w:hAnsi="Arial" w:cs="Arial"/>
          <w:sz w:val="24"/>
          <w:szCs w:val="24"/>
        </w:rPr>
        <w:t>BAE Systems</w:t>
      </w:r>
      <w:r w:rsidR="00CF6A58">
        <w:rPr>
          <w:rFonts w:ascii="Arial" w:eastAsia="Times New Roman" w:hAnsi="Arial" w:cs="Arial"/>
          <w:sz w:val="24"/>
          <w:szCs w:val="24"/>
        </w:rPr>
        <w:t xml:space="preserve">; </w:t>
      </w:r>
      <w:r w:rsidR="00CF6A58" w:rsidRPr="00CF6A58">
        <w:rPr>
          <w:rFonts w:ascii="Arial" w:eastAsia="Times New Roman" w:hAnsi="Arial" w:cs="Arial"/>
          <w:sz w:val="24"/>
          <w:szCs w:val="24"/>
        </w:rPr>
        <w:t>Morecambe Bay Clinical Commissioning Group</w:t>
      </w:r>
      <w:r w:rsidR="00CF6A58">
        <w:rPr>
          <w:rFonts w:ascii="Arial" w:eastAsia="Times New Roman" w:hAnsi="Arial" w:cs="Arial"/>
          <w:sz w:val="24"/>
          <w:szCs w:val="24"/>
        </w:rPr>
        <w:t xml:space="preserve">; and </w:t>
      </w:r>
      <w:r w:rsidR="00CF6A58" w:rsidRPr="00CF6A58">
        <w:rPr>
          <w:rFonts w:ascii="Arial" w:eastAsia="Times New Roman" w:hAnsi="Arial" w:cs="Arial"/>
          <w:sz w:val="24"/>
          <w:szCs w:val="24"/>
        </w:rPr>
        <w:t>Homes and Comm</w:t>
      </w:r>
      <w:r>
        <w:rPr>
          <w:rFonts w:ascii="Arial" w:eastAsia="Times New Roman" w:hAnsi="Arial" w:cs="Arial"/>
          <w:sz w:val="24"/>
          <w:szCs w:val="24"/>
        </w:rPr>
        <w:t xml:space="preserve">unities Agency.  </w:t>
      </w:r>
      <w:r w:rsidR="00CF6A58" w:rsidRPr="00CF6A58">
        <w:rPr>
          <w:rFonts w:ascii="Arial" w:eastAsia="Times New Roman" w:hAnsi="Arial" w:cs="Arial"/>
          <w:sz w:val="24"/>
          <w:szCs w:val="24"/>
        </w:rPr>
        <w:t xml:space="preserve">A meeting with Voluntary Representatives </w:t>
      </w:r>
      <w:r w:rsidR="00CF6A58">
        <w:rPr>
          <w:rFonts w:ascii="Arial" w:eastAsia="Times New Roman" w:hAnsi="Arial" w:cs="Arial"/>
          <w:sz w:val="24"/>
          <w:szCs w:val="24"/>
        </w:rPr>
        <w:t>had been</w:t>
      </w:r>
      <w:r w:rsidR="00CF6A58" w:rsidRPr="00CF6A58">
        <w:rPr>
          <w:rFonts w:ascii="Arial" w:eastAsia="Times New Roman" w:hAnsi="Arial" w:cs="Arial"/>
          <w:sz w:val="24"/>
          <w:szCs w:val="24"/>
        </w:rPr>
        <w:t xml:space="preserve"> planned for early December.</w:t>
      </w:r>
    </w:p>
    <w:p w:rsidR="00CF6A58" w:rsidRPr="00CF6A58" w:rsidRDefault="00CF6A58" w:rsidP="00CF6A58">
      <w:pPr>
        <w:spacing w:after="0" w:line="240" w:lineRule="auto"/>
        <w:jc w:val="both"/>
        <w:rPr>
          <w:rFonts w:ascii="Arial" w:eastAsia="Times New Roman" w:hAnsi="Arial" w:cs="Arial"/>
          <w:sz w:val="24"/>
          <w:szCs w:val="24"/>
        </w:rPr>
      </w:pPr>
    </w:p>
    <w:p w:rsidR="005107E2" w:rsidRDefault="005107E2">
      <w:pPr>
        <w:rPr>
          <w:rFonts w:ascii="Arial" w:eastAsia="Times New Roman" w:hAnsi="Arial" w:cs="Arial"/>
          <w:sz w:val="24"/>
          <w:szCs w:val="24"/>
        </w:rPr>
      </w:pPr>
      <w:r>
        <w:rPr>
          <w:rFonts w:ascii="Arial" w:eastAsia="Times New Roman" w:hAnsi="Arial" w:cs="Arial"/>
          <w:sz w:val="24"/>
          <w:szCs w:val="24"/>
        </w:rPr>
        <w:br w:type="page"/>
      </w:r>
    </w:p>
    <w:p w:rsidR="005107E2" w:rsidRDefault="005107E2" w:rsidP="005107E2">
      <w:pPr>
        <w:spacing w:after="0" w:line="240" w:lineRule="auto"/>
        <w:rPr>
          <w:rFonts w:ascii="Arial" w:eastAsia="Times New Roman" w:hAnsi="Arial" w:cs="Arial"/>
          <w:sz w:val="24"/>
          <w:szCs w:val="24"/>
        </w:rPr>
      </w:pPr>
    </w:p>
    <w:p w:rsidR="00CF6A58" w:rsidRDefault="00CF6A58" w:rsidP="00CF6A58">
      <w:pPr>
        <w:spacing w:after="0" w:line="240" w:lineRule="auto"/>
        <w:jc w:val="both"/>
        <w:rPr>
          <w:rFonts w:ascii="Arial" w:eastAsia="Times New Roman" w:hAnsi="Arial" w:cs="Arial"/>
          <w:sz w:val="24"/>
          <w:szCs w:val="24"/>
        </w:rPr>
      </w:pPr>
      <w:r w:rsidRPr="00CF6A58">
        <w:rPr>
          <w:rFonts w:ascii="Arial" w:eastAsia="Times New Roman" w:hAnsi="Arial" w:cs="Arial"/>
          <w:sz w:val="24"/>
          <w:szCs w:val="24"/>
        </w:rPr>
        <w:t>The principal outcome of the consultation process ha</w:t>
      </w:r>
      <w:r>
        <w:rPr>
          <w:rFonts w:ascii="Arial" w:eastAsia="Times New Roman" w:hAnsi="Arial" w:cs="Arial"/>
          <w:sz w:val="24"/>
          <w:szCs w:val="24"/>
        </w:rPr>
        <w:t>d</w:t>
      </w:r>
      <w:r w:rsidRPr="00CF6A58">
        <w:rPr>
          <w:rFonts w:ascii="Arial" w:eastAsia="Times New Roman" w:hAnsi="Arial" w:cs="Arial"/>
          <w:sz w:val="24"/>
          <w:szCs w:val="24"/>
        </w:rPr>
        <w:t xml:space="preserve"> been one of support for the Council’s vision, priorities and objectives and a willingness to engage to ensure their delivery over the timescale of the plan.  Consultees thought the plan was clearly articulated and set a new direction for the future of the area.  Some</w:t>
      </w:r>
      <w:r>
        <w:rPr>
          <w:rFonts w:ascii="Arial" w:eastAsia="Times New Roman" w:hAnsi="Arial" w:cs="Arial"/>
          <w:sz w:val="24"/>
          <w:szCs w:val="24"/>
        </w:rPr>
        <w:t xml:space="preserve"> textual alterations </w:t>
      </w:r>
      <w:r w:rsidR="005107E2">
        <w:rPr>
          <w:rFonts w:ascii="Arial" w:eastAsia="Times New Roman" w:hAnsi="Arial" w:cs="Arial"/>
          <w:sz w:val="24"/>
          <w:szCs w:val="24"/>
        </w:rPr>
        <w:t>had been</w:t>
      </w:r>
      <w:r>
        <w:rPr>
          <w:rFonts w:ascii="Arial" w:eastAsia="Times New Roman" w:hAnsi="Arial" w:cs="Arial"/>
          <w:sz w:val="24"/>
          <w:szCs w:val="24"/>
        </w:rPr>
        <w:t xml:space="preserve"> suggested and agreed and these were considered by the Committee.</w:t>
      </w:r>
    </w:p>
    <w:p w:rsidR="00CF6A58" w:rsidRDefault="00CF6A58" w:rsidP="008A3176">
      <w:pPr>
        <w:spacing w:after="0" w:line="240" w:lineRule="auto"/>
        <w:jc w:val="both"/>
        <w:rPr>
          <w:rFonts w:ascii="Arial" w:eastAsia="Times New Roman" w:hAnsi="Arial" w:cs="Arial"/>
          <w:sz w:val="24"/>
          <w:szCs w:val="24"/>
        </w:rPr>
      </w:pPr>
    </w:p>
    <w:p w:rsidR="00CF6A58" w:rsidRPr="00CF6A58" w:rsidRDefault="00CF6A58" w:rsidP="00CF6A58">
      <w:pPr>
        <w:spacing w:after="0" w:line="240" w:lineRule="auto"/>
        <w:ind w:right="-483"/>
        <w:jc w:val="both"/>
        <w:rPr>
          <w:rFonts w:ascii="Arial" w:eastAsia="Times New Roman" w:hAnsi="Arial" w:cs="Arial"/>
          <w:sz w:val="24"/>
          <w:szCs w:val="24"/>
        </w:rPr>
      </w:pPr>
      <w:r w:rsidRPr="00CF6A58">
        <w:rPr>
          <w:rFonts w:ascii="Arial" w:eastAsia="Times New Roman" w:hAnsi="Arial" w:cs="Arial"/>
          <w:sz w:val="24"/>
          <w:szCs w:val="24"/>
        </w:rPr>
        <w:t xml:space="preserve">The </w:t>
      </w:r>
      <w:r w:rsidR="005107E2">
        <w:rPr>
          <w:rFonts w:ascii="Arial" w:eastAsia="Times New Roman" w:hAnsi="Arial" w:cs="Arial"/>
          <w:sz w:val="24"/>
          <w:szCs w:val="24"/>
        </w:rPr>
        <w:t>main</w:t>
      </w:r>
      <w:r w:rsidRPr="00CF6A58">
        <w:rPr>
          <w:rFonts w:ascii="Arial" w:eastAsia="Times New Roman" w:hAnsi="Arial" w:cs="Arial"/>
          <w:sz w:val="24"/>
          <w:szCs w:val="24"/>
        </w:rPr>
        <w:t xml:space="preserve"> issues to emerge from the consultation were:-</w:t>
      </w:r>
    </w:p>
    <w:p w:rsidR="00CF6A58" w:rsidRPr="00CF6A58" w:rsidRDefault="00CF6A58" w:rsidP="00CF6A58">
      <w:pPr>
        <w:spacing w:after="0" w:line="240" w:lineRule="auto"/>
        <w:ind w:right="-483"/>
        <w:jc w:val="both"/>
        <w:rPr>
          <w:rFonts w:ascii="Arial" w:eastAsia="Times New Roman" w:hAnsi="Arial" w:cs="Arial"/>
          <w:sz w:val="24"/>
          <w:szCs w:val="24"/>
        </w:rPr>
      </w:pPr>
    </w:p>
    <w:p w:rsidR="00CF6A58" w:rsidRPr="00CF6A58" w:rsidRDefault="00CF6A58" w:rsidP="00CF6A58">
      <w:pPr>
        <w:numPr>
          <w:ilvl w:val="0"/>
          <w:numId w:val="26"/>
        </w:numPr>
        <w:spacing w:after="0" w:line="240" w:lineRule="auto"/>
        <w:ind w:right="-483"/>
        <w:contextualSpacing/>
        <w:jc w:val="both"/>
        <w:rPr>
          <w:rFonts w:ascii="Arial" w:eastAsia="Times New Roman" w:hAnsi="Arial" w:cs="Arial"/>
          <w:sz w:val="24"/>
          <w:szCs w:val="24"/>
        </w:rPr>
      </w:pPr>
      <w:r w:rsidRPr="00CF6A58">
        <w:rPr>
          <w:rFonts w:ascii="Arial" w:eastAsia="Times New Roman" w:hAnsi="Arial" w:cs="Arial"/>
          <w:sz w:val="24"/>
          <w:szCs w:val="24"/>
        </w:rPr>
        <w:t>Strong support for the inclusion of a public health priority within the plan.</w:t>
      </w:r>
    </w:p>
    <w:p w:rsidR="00CF6A58" w:rsidRPr="00CF6A58" w:rsidRDefault="00CF6A58" w:rsidP="00CF6A58">
      <w:pPr>
        <w:numPr>
          <w:ilvl w:val="0"/>
          <w:numId w:val="26"/>
        </w:numPr>
        <w:spacing w:after="0" w:line="240" w:lineRule="auto"/>
        <w:ind w:right="-46"/>
        <w:contextualSpacing/>
        <w:jc w:val="both"/>
        <w:rPr>
          <w:rFonts w:ascii="Arial" w:eastAsia="Times New Roman" w:hAnsi="Arial" w:cs="Arial"/>
          <w:sz w:val="24"/>
          <w:szCs w:val="24"/>
        </w:rPr>
      </w:pPr>
      <w:r w:rsidRPr="00CF6A58">
        <w:rPr>
          <w:rFonts w:ascii="Arial" w:eastAsia="Times New Roman" w:hAnsi="Arial" w:cs="Arial"/>
          <w:sz w:val="24"/>
          <w:szCs w:val="24"/>
        </w:rPr>
        <w:t>Support for a local economic/community development plan for a specific area of the Borough, including support from Cumbria LEP.</w:t>
      </w:r>
    </w:p>
    <w:p w:rsidR="00CF6A58" w:rsidRPr="00CF6A58" w:rsidRDefault="00CF6A58" w:rsidP="00CF6A58">
      <w:pPr>
        <w:numPr>
          <w:ilvl w:val="0"/>
          <w:numId w:val="26"/>
        </w:numPr>
        <w:spacing w:after="0" w:line="240" w:lineRule="auto"/>
        <w:ind w:right="-46"/>
        <w:contextualSpacing/>
        <w:jc w:val="both"/>
        <w:rPr>
          <w:rFonts w:ascii="Arial" w:eastAsia="Times New Roman" w:hAnsi="Arial" w:cs="Arial"/>
          <w:sz w:val="24"/>
          <w:szCs w:val="24"/>
        </w:rPr>
      </w:pPr>
      <w:r w:rsidRPr="00CF6A58">
        <w:rPr>
          <w:rFonts w:ascii="Arial" w:eastAsia="Times New Roman" w:hAnsi="Arial" w:cs="Arial"/>
          <w:sz w:val="24"/>
          <w:szCs w:val="24"/>
        </w:rPr>
        <w:t>Pre-early intervention and support to children and families from the most deprived wards.</w:t>
      </w:r>
    </w:p>
    <w:p w:rsidR="00CF6A58" w:rsidRPr="00CF6A58" w:rsidRDefault="00CF6A58" w:rsidP="00CF6A58">
      <w:pPr>
        <w:numPr>
          <w:ilvl w:val="0"/>
          <w:numId w:val="26"/>
        </w:numPr>
        <w:spacing w:after="0" w:line="240" w:lineRule="auto"/>
        <w:ind w:right="-46"/>
        <w:contextualSpacing/>
        <w:jc w:val="both"/>
        <w:rPr>
          <w:rFonts w:ascii="Arial" w:eastAsia="Times New Roman" w:hAnsi="Arial" w:cs="Arial"/>
          <w:sz w:val="24"/>
          <w:szCs w:val="24"/>
        </w:rPr>
      </w:pPr>
      <w:r w:rsidRPr="00CF6A58">
        <w:rPr>
          <w:rFonts w:ascii="Arial" w:eastAsia="Times New Roman" w:hAnsi="Arial" w:cs="Arial"/>
          <w:sz w:val="24"/>
          <w:szCs w:val="24"/>
        </w:rPr>
        <w:t>Strong support for increasing the skills and aspirations of the working age population and school and college students.</w:t>
      </w:r>
    </w:p>
    <w:p w:rsidR="00CF6A58" w:rsidRPr="00CF6A58" w:rsidRDefault="00CF6A58" w:rsidP="00CF6A58">
      <w:pPr>
        <w:numPr>
          <w:ilvl w:val="0"/>
          <w:numId w:val="26"/>
        </w:numPr>
        <w:spacing w:after="0" w:line="240" w:lineRule="auto"/>
        <w:ind w:right="-46"/>
        <w:contextualSpacing/>
        <w:jc w:val="both"/>
        <w:rPr>
          <w:rFonts w:ascii="Arial" w:eastAsia="Times New Roman" w:hAnsi="Arial" w:cs="Arial"/>
          <w:sz w:val="24"/>
          <w:szCs w:val="24"/>
        </w:rPr>
      </w:pPr>
      <w:r w:rsidRPr="00CF6A58">
        <w:rPr>
          <w:rFonts w:ascii="Arial" w:eastAsia="Times New Roman" w:hAnsi="Arial" w:cs="Arial"/>
          <w:sz w:val="24"/>
          <w:szCs w:val="24"/>
        </w:rPr>
        <w:t>The need to build strong alliances and partnerships to promote the area at a regional and national level.</w:t>
      </w:r>
    </w:p>
    <w:p w:rsidR="00CF6A58" w:rsidRPr="00CF6A58" w:rsidRDefault="00CF6A58" w:rsidP="00CF6A58">
      <w:pPr>
        <w:numPr>
          <w:ilvl w:val="0"/>
          <w:numId w:val="26"/>
        </w:numPr>
        <w:spacing w:after="0" w:line="240" w:lineRule="auto"/>
        <w:ind w:right="-46"/>
        <w:contextualSpacing/>
        <w:jc w:val="both"/>
        <w:rPr>
          <w:rFonts w:ascii="Arial" w:eastAsia="Times New Roman" w:hAnsi="Arial" w:cs="Arial"/>
          <w:sz w:val="24"/>
          <w:szCs w:val="24"/>
        </w:rPr>
      </w:pPr>
      <w:r w:rsidRPr="00CF6A58">
        <w:rPr>
          <w:rFonts w:ascii="Arial" w:eastAsia="Times New Roman" w:hAnsi="Arial" w:cs="Arial"/>
          <w:sz w:val="24"/>
          <w:szCs w:val="24"/>
        </w:rPr>
        <w:t>Strong support for the need to develop and improve the operation of the night time economy in Barrow.</w:t>
      </w:r>
    </w:p>
    <w:p w:rsidR="00CF6A58" w:rsidRPr="00CF6A58" w:rsidRDefault="00CF6A58" w:rsidP="00CF6A58">
      <w:pPr>
        <w:spacing w:after="0" w:line="240" w:lineRule="auto"/>
        <w:ind w:right="-46"/>
        <w:jc w:val="both"/>
        <w:rPr>
          <w:rFonts w:ascii="Arial" w:eastAsia="Times New Roman" w:hAnsi="Arial" w:cs="Arial"/>
          <w:sz w:val="24"/>
          <w:szCs w:val="24"/>
        </w:rPr>
      </w:pPr>
    </w:p>
    <w:p w:rsidR="00CF6A58" w:rsidRPr="00CF6A58" w:rsidRDefault="00CF6A58" w:rsidP="00CF6A58">
      <w:pPr>
        <w:spacing w:after="0" w:line="240" w:lineRule="auto"/>
        <w:ind w:right="-46"/>
        <w:jc w:val="both"/>
        <w:rPr>
          <w:rFonts w:ascii="Arial" w:eastAsia="Times New Roman" w:hAnsi="Arial" w:cs="Arial"/>
          <w:sz w:val="24"/>
          <w:szCs w:val="24"/>
        </w:rPr>
      </w:pPr>
      <w:r>
        <w:rPr>
          <w:rFonts w:ascii="Arial" w:eastAsia="Times New Roman" w:hAnsi="Arial" w:cs="Arial"/>
          <w:sz w:val="24"/>
          <w:szCs w:val="24"/>
        </w:rPr>
        <w:t>Officers we</w:t>
      </w:r>
      <w:r w:rsidRPr="00CF6A58">
        <w:rPr>
          <w:rFonts w:ascii="Arial" w:eastAsia="Times New Roman" w:hAnsi="Arial" w:cs="Arial"/>
          <w:sz w:val="24"/>
          <w:szCs w:val="24"/>
        </w:rPr>
        <w:t>re currently preparing the Action Plan which disaggregate</w:t>
      </w:r>
      <w:r>
        <w:rPr>
          <w:rFonts w:ascii="Arial" w:eastAsia="Times New Roman" w:hAnsi="Arial" w:cs="Arial"/>
          <w:sz w:val="24"/>
          <w:szCs w:val="24"/>
        </w:rPr>
        <w:t>d</w:t>
      </w:r>
      <w:r w:rsidRPr="00CF6A58">
        <w:rPr>
          <w:rFonts w:ascii="Arial" w:eastAsia="Times New Roman" w:hAnsi="Arial" w:cs="Arial"/>
          <w:sz w:val="24"/>
          <w:szCs w:val="24"/>
        </w:rPr>
        <w:t xml:space="preserve"> the objectives into measurable </w:t>
      </w:r>
      <w:r>
        <w:rPr>
          <w:rFonts w:ascii="Arial" w:eastAsia="Times New Roman" w:hAnsi="Arial" w:cs="Arial"/>
          <w:sz w:val="24"/>
          <w:szCs w:val="24"/>
        </w:rPr>
        <w:t>actions which would</w:t>
      </w:r>
      <w:r w:rsidRPr="00CF6A58">
        <w:rPr>
          <w:rFonts w:ascii="Arial" w:eastAsia="Times New Roman" w:hAnsi="Arial" w:cs="Arial"/>
          <w:sz w:val="24"/>
          <w:szCs w:val="24"/>
        </w:rPr>
        <w:t xml:space="preserve"> be reported to Members in due course.</w:t>
      </w:r>
    </w:p>
    <w:p w:rsidR="00CF6A58" w:rsidRPr="00CF6A58" w:rsidRDefault="00CF6A58" w:rsidP="00CF6A58">
      <w:pPr>
        <w:spacing w:after="0" w:line="240" w:lineRule="auto"/>
        <w:ind w:right="-483"/>
        <w:rPr>
          <w:rFonts w:ascii="Arial" w:eastAsia="Times New Roman" w:hAnsi="Arial" w:cs="Arial"/>
          <w:sz w:val="24"/>
          <w:szCs w:val="24"/>
        </w:rPr>
      </w:pPr>
    </w:p>
    <w:p w:rsidR="00CF6A58" w:rsidRDefault="00CF6A58" w:rsidP="008A3176">
      <w:pPr>
        <w:spacing w:after="0" w:line="240" w:lineRule="auto"/>
        <w:jc w:val="both"/>
        <w:rPr>
          <w:rFonts w:ascii="Arial" w:eastAsia="Times New Roman" w:hAnsi="Arial" w:cs="Arial"/>
          <w:sz w:val="24"/>
          <w:szCs w:val="24"/>
        </w:rPr>
      </w:pPr>
      <w:r>
        <w:rPr>
          <w:rFonts w:ascii="Arial" w:eastAsia="Times New Roman" w:hAnsi="Arial" w:cs="Arial"/>
          <w:sz w:val="24"/>
          <w:szCs w:val="24"/>
        </w:rPr>
        <w:t>RECOMMENDED:- To recommend the Council to approve the Council Plan 2017-2020.</w:t>
      </w:r>
    </w:p>
    <w:p w:rsidR="00CF6A58" w:rsidRDefault="00CF6A58" w:rsidP="008A3176">
      <w:pPr>
        <w:spacing w:after="0" w:line="240" w:lineRule="auto"/>
        <w:jc w:val="both"/>
        <w:rPr>
          <w:rFonts w:ascii="Arial" w:eastAsia="Times New Roman" w:hAnsi="Arial" w:cs="Arial"/>
          <w:sz w:val="24"/>
          <w:szCs w:val="24"/>
        </w:rPr>
      </w:pPr>
    </w:p>
    <w:p w:rsidR="008A3176" w:rsidRPr="003A592B" w:rsidRDefault="00CF6A58" w:rsidP="0032627A">
      <w:pPr>
        <w:spacing w:after="0" w:line="240" w:lineRule="auto"/>
        <w:jc w:val="both"/>
        <w:rPr>
          <w:rFonts w:ascii="Arial" w:eastAsia="Times New Roman" w:hAnsi="Arial" w:cs="Times New Roman"/>
          <w:sz w:val="24"/>
          <w:szCs w:val="24"/>
        </w:rPr>
      </w:pPr>
      <w:r>
        <w:rPr>
          <w:rFonts w:ascii="Arial" w:eastAsia="Times New Roman" w:hAnsi="Arial" w:cs="Arial"/>
          <w:b/>
          <w:sz w:val="24"/>
          <w:szCs w:val="24"/>
        </w:rPr>
        <w:t>85</w:t>
      </w:r>
      <w:r w:rsidR="008A3176" w:rsidRPr="003A592B">
        <w:rPr>
          <w:rFonts w:ascii="Arial" w:eastAsia="Times New Roman" w:hAnsi="Arial" w:cs="Arial"/>
          <w:b/>
          <w:sz w:val="24"/>
          <w:szCs w:val="24"/>
        </w:rPr>
        <w:t xml:space="preserve"> – </w:t>
      </w:r>
      <w:r>
        <w:rPr>
          <w:rFonts w:ascii="Arial" w:eastAsia="Times New Roman" w:hAnsi="Arial" w:cs="Arial"/>
          <w:b/>
          <w:sz w:val="24"/>
          <w:szCs w:val="24"/>
        </w:rPr>
        <w:t>Neighbourhood Planning Protocol</w:t>
      </w:r>
    </w:p>
    <w:p w:rsidR="008A3176" w:rsidRPr="00CF6A58" w:rsidRDefault="008A3176" w:rsidP="0032627A">
      <w:pPr>
        <w:spacing w:after="0" w:line="240" w:lineRule="auto"/>
        <w:jc w:val="both"/>
        <w:rPr>
          <w:rFonts w:ascii="Arial" w:eastAsia="Times New Roman" w:hAnsi="Arial" w:cs="Times New Roman"/>
          <w:sz w:val="24"/>
          <w:szCs w:val="24"/>
        </w:rPr>
      </w:pPr>
    </w:p>
    <w:p w:rsidR="008A3176" w:rsidRDefault="008A3176" w:rsidP="00CF6A58">
      <w:pPr>
        <w:spacing w:after="0" w:line="240" w:lineRule="auto"/>
        <w:ind w:right="-46"/>
        <w:jc w:val="both"/>
        <w:rPr>
          <w:rFonts w:ascii="Arial" w:eastAsia="Times New Roman" w:hAnsi="Arial" w:cs="Arial"/>
          <w:sz w:val="24"/>
          <w:szCs w:val="24"/>
        </w:rPr>
      </w:pPr>
      <w:r>
        <w:rPr>
          <w:rFonts w:ascii="Arial" w:eastAsia="Times New Roman" w:hAnsi="Arial" w:cs="Arial"/>
          <w:sz w:val="24"/>
          <w:szCs w:val="24"/>
        </w:rPr>
        <w:t xml:space="preserve">The </w:t>
      </w:r>
      <w:r w:rsidR="00CF6A58">
        <w:rPr>
          <w:rFonts w:ascii="Arial" w:eastAsia="Times New Roman" w:hAnsi="Arial" w:cs="Arial"/>
          <w:sz w:val="24"/>
          <w:szCs w:val="24"/>
        </w:rPr>
        <w:t>Committee considered a detailed report of the Executive Director regarding a Neighbourhood Planning Protocol.</w:t>
      </w:r>
    </w:p>
    <w:p w:rsidR="00CF6A58" w:rsidRDefault="00CF6A58" w:rsidP="00CF6A58">
      <w:pPr>
        <w:spacing w:after="0" w:line="240" w:lineRule="auto"/>
        <w:ind w:right="-46"/>
        <w:jc w:val="both"/>
        <w:rPr>
          <w:rFonts w:ascii="Arial" w:eastAsia="Times New Roman" w:hAnsi="Arial" w:cs="Arial"/>
          <w:sz w:val="24"/>
          <w:szCs w:val="24"/>
        </w:rPr>
      </w:pPr>
    </w:p>
    <w:p w:rsidR="00CF6A58" w:rsidRPr="00CF6A58" w:rsidRDefault="00CF6A58" w:rsidP="00CF6A58">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 xml:space="preserve">He informed the Committee that a </w:t>
      </w:r>
      <w:r w:rsidRPr="00CF6A58">
        <w:rPr>
          <w:rFonts w:ascii="Arial" w:eastAsia="Times New Roman" w:hAnsi="Arial" w:cs="Times New Roman"/>
          <w:sz w:val="24"/>
          <w:szCs w:val="20"/>
        </w:rPr>
        <w:t>Neighbourhood Planning Protocol and Guidance documents ha</w:t>
      </w:r>
      <w:r w:rsidR="00292066">
        <w:rPr>
          <w:rFonts w:ascii="Arial" w:eastAsia="Times New Roman" w:hAnsi="Arial" w:cs="Times New Roman"/>
          <w:sz w:val="24"/>
          <w:szCs w:val="20"/>
        </w:rPr>
        <w:t xml:space="preserve">d </w:t>
      </w:r>
      <w:r w:rsidRPr="00CF6A58">
        <w:rPr>
          <w:rFonts w:ascii="Arial" w:eastAsia="Times New Roman" w:hAnsi="Arial" w:cs="Times New Roman"/>
          <w:sz w:val="24"/>
          <w:szCs w:val="20"/>
        </w:rPr>
        <w:t xml:space="preserve">been prepared to allow the Council to respond to its planning duties and the opportunities for local communities arising from the Localism Act 2011 and Neighbourhood Planning Regulations 2012 (and 2015 amendment). </w:t>
      </w:r>
    </w:p>
    <w:p w:rsidR="00CF6A58" w:rsidRPr="00CF6A58" w:rsidRDefault="00CF6A58" w:rsidP="00CF6A58">
      <w:pPr>
        <w:spacing w:after="0" w:line="240" w:lineRule="auto"/>
        <w:jc w:val="both"/>
        <w:rPr>
          <w:rFonts w:ascii="Arial" w:eastAsia="Times New Roman" w:hAnsi="Arial" w:cs="Times New Roman"/>
          <w:sz w:val="24"/>
          <w:szCs w:val="20"/>
        </w:rPr>
      </w:pPr>
    </w:p>
    <w:p w:rsidR="00CF6A58" w:rsidRPr="00CF6A58" w:rsidRDefault="00CF6A58" w:rsidP="00CF6A58">
      <w:pPr>
        <w:spacing w:after="0" w:line="240" w:lineRule="auto"/>
        <w:jc w:val="both"/>
        <w:rPr>
          <w:rFonts w:ascii="Arial" w:eastAsia="Times New Roman" w:hAnsi="Arial" w:cs="Times New Roman"/>
          <w:sz w:val="24"/>
          <w:szCs w:val="20"/>
        </w:rPr>
      </w:pPr>
      <w:r w:rsidRPr="00CF6A58">
        <w:rPr>
          <w:rFonts w:ascii="Arial" w:eastAsia="Times New Roman" w:hAnsi="Arial" w:cs="Times New Roman"/>
          <w:sz w:val="24"/>
          <w:szCs w:val="20"/>
        </w:rPr>
        <w:t xml:space="preserve">The protocol and guide </w:t>
      </w:r>
      <w:r w:rsidR="00292066">
        <w:rPr>
          <w:rFonts w:ascii="Arial" w:eastAsia="Times New Roman" w:hAnsi="Arial" w:cs="Times New Roman"/>
          <w:sz w:val="24"/>
          <w:szCs w:val="20"/>
        </w:rPr>
        <w:t xml:space="preserve">which were considered by the Committee </w:t>
      </w:r>
      <w:r w:rsidRPr="00CF6A58">
        <w:rPr>
          <w:rFonts w:ascii="Arial" w:eastAsia="Times New Roman" w:hAnsi="Arial" w:cs="Times New Roman"/>
          <w:sz w:val="24"/>
          <w:szCs w:val="20"/>
        </w:rPr>
        <w:t>set out the roles and responsibilities for the Council and those preparing Neighbourhood Plans.</w:t>
      </w:r>
    </w:p>
    <w:p w:rsidR="00CF6A58" w:rsidRPr="00CF6A58" w:rsidRDefault="00CF6A58" w:rsidP="00CF6A58">
      <w:pPr>
        <w:spacing w:after="0" w:line="240" w:lineRule="auto"/>
        <w:rPr>
          <w:rFonts w:ascii="Arial" w:eastAsia="Times New Roman" w:hAnsi="Arial" w:cs="Times New Roman"/>
          <w:sz w:val="24"/>
          <w:szCs w:val="20"/>
        </w:rPr>
      </w:pPr>
    </w:p>
    <w:p w:rsidR="00CF6A58" w:rsidRDefault="00292066" w:rsidP="00CF6A58">
      <w:pPr>
        <w:spacing w:after="0" w:line="240" w:lineRule="auto"/>
        <w:rPr>
          <w:rFonts w:ascii="Arial" w:eastAsia="Times New Roman" w:hAnsi="Arial" w:cs="Times New Roman"/>
          <w:sz w:val="24"/>
          <w:szCs w:val="20"/>
        </w:rPr>
      </w:pPr>
      <w:r>
        <w:rPr>
          <w:rFonts w:ascii="Arial" w:eastAsia="Times New Roman" w:hAnsi="Arial" w:cs="Times New Roman"/>
          <w:sz w:val="24"/>
          <w:szCs w:val="20"/>
        </w:rPr>
        <w:t xml:space="preserve">RECOMMENDED:- </w:t>
      </w:r>
    </w:p>
    <w:p w:rsidR="00292066" w:rsidRPr="00CF6A58" w:rsidRDefault="00292066" w:rsidP="00CF6A58">
      <w:pPr>
        <w:spacing w:after="0" w:line="240" w:lineRule="auto"/>
        <w:rPr>
          <w:rFonts w:ascii="Arial" w:eastAsia="Times New Roman" w:hAnsi="Arial" w:cs="Times New Roman"/>
          <w:sz w:val="24"/>
          <w:szCs w:val="20"/>
        </w:rPr>
      </w:pPr>
    </w:p>
    <w:p w:rsidR="00CF6A58" w:rsidRPr="00CF6A58" w:rsidRDefault="00CF6A58" w:rsidP="00CF6A58">
      <w:pPr>
        <w:spacing w:after="0" w:line="240" w:lineRule="auto"/>
        <w:ind w:left="567" w:hanging="567"/>
        <w:jc w:val="both"/>
        <w:rPr>
          <w:rFonts w:ascii="Arial" w:eastAsia="Times New Roman" w:hAnsi="Arial" w:cs="Times New Roman"/>
          <w:sz w:val="24"/>
          <w:szCs w:val="20"/>
        </w:rPr>
      </w:pPr>
      <w:r w:rsidRPr="00CF6A58">
        <w:rPr>
          <w:rFonts w:ascii="Arial" w:eastAsia="Times New Roman" w:hAnsi="Arial" w:cs="Times New Roman"/>
          <w:sz w:val="24"/>
          <w:szCs w:val="20"/>
        </w:rPr>
        <w:t xml:space="preserve">1. </w:t>
      </w:r>
      <w:r w:rsidRPr="00CF6A58">
        <w:rPr>
          <w:rFonts w:ascii="Arial" w:eastAsia="Times New Roman" w:hAnsi="Arial" w:cs="Times New Roman"/>
          <w:sz w:val="24"/>
          <w:szCs w:val="20"/>
        </w:rPr>
        <w:tab/>
        <w:t>To note the content and approach set out within the report on Neighbourhood Planning; and</w:t>
      </w:r>
    </w:p>
    <w:p w:rsidR="00CF6A58" w:rsidRPr="00CF6A58" w:rsidRDefault="00CF6A58" w:rsidP="00CF6A58">
      <w:pPr>
        <w:spacing w:after="0" w:line="240" w:lineRule="auto"/>
        <w:ind w:left="567" w:hanging="567"/>
        <w:jc w:val="both"/>
        <w:rPr>
          <w:rFonts w:ascii="Arial" w:eastAsia="Times New Roman" w:hAnsi="Arial" w:cs="Times New Roman"/>
          <w:sz w:val="24"/>
          <w:szCs w:val="20"/>
        </w:rPr>
      </w:pPr>
    </w:p>
    <w:p w:rsidR="00CF6A58" w:rsidRPr="00CF6A58" w:rsidRDefault="00CF6A58" w:rsidP="00CF6A58">
      <w:pPr>
        <w:spacing w:after="0" w:line="240" w:lineRule="auto"/>
        <w:ind w:left="567" w:hanging="567"/>
        <w:jc w:val="both"/>
        <w:rPr>
          <w:rFonts w:ascii="Arial" w:eastAsia="Times New Roman" w:hAnsi="Arial" w:cs="Times New Roman"/>
          <w:sz w:val="24"/>
          <w:szCs w:val="20"/>
        </w:rPr>
      </w:pPr>
      <w:r w:rsidRPr="00CF6A58">
        <w:rPr>
          <w:rFonts w:ascii="Arial" w:eastAsia="Times New Roman" w:hAnsi="Arial" w:cs="Times New Roman"/>
          <w:sz w:val="24"/>
          <w:szCs w:val="20"/>
        </w:rPr>
        <w:t xml:space="preserve">2. </w:t>
      </w:r>
      <w:r w:rsidRPr="00CF6A58">
        <w:rPr>
          <w:rFonts w:ascii="Arial" w:eastAsia="Times New Roman" w:hAnsi="Arial" w:cs="Times New Roman"/>
          <w:sz w:val="24"/>
          <w:szCs w:val="20"/>
        </w:rPr>
        <w:tab/>
        <w:t>To agree that the Neighbourhood Planning Guidance and Protocol documents be adopted as the Council's formal approach to Neighbourhood Planning.</w:t>
      </w:r>
    </w:p>
    <w:p w:rsidR="00CF6A58" w:rsidRPr="008A3176" w:rsidRDefault="00CF6A58" w:rsidP="00CF6A58">
      <w:pPr>
        <w:spacing w:after="0" w:line="240" w:lineRule="auto"/>
        <w:ind w:right="-46"/>
        <w:jc w:val="both"/>
        <w:rPr>
          <w:rFonts w:ascii="Arial" w:eastAsia="Times New Roman" w:hAnsi="Arial" w:cs="Arial"/>
          <w:sz w:val="24"/>
          <w:szCs w:val="24"/>
        </w:rPr>
      </w:pPr>
    </w:p>
    <w:p w:rsidR="005107E2" w:rsidRDefault="005107E2">
      <w:pPr>
        <w:rPr>
          <w:rFonts w:ascii="Arial" w:eastAsia="Times New Roman" w:hAnsi="Arial" w:cs="Arial"/>
          <w:b/>
          <w:sz w:val="24"/>
          <w:szCs w:val="24"/>
        </w:rPr>
      </w:pPr>
      <w:r>
        <w:rPr>
          <w:rFonts w:ascii="Arial" w:eastAsia="Times New Roman" w:hAnsi="Arial" w:cs="Arial"/>
          <w:b/>
          <w:sz w:val="24"/>
          <w:szCs w:val="24"/>
        </w:rPr>
        <w:br w:type="page"/>
      </w:r>
    </w:p>
    <w:p w:rsidR="002374D8" w:rsidRPr="00292066" w:rsidRDefault="00292066" w:rsidP="00292066">
      <w:pPr>
        <w:spacing w:after="0" w:line="240" w:lineRule="auto"/>
        <w:ind w:left="709" w:hanging="709"/>
        <w:jc w:val="both"/>
        <w:rPr>
          <w:rFonts w:ascii="Arial" w:eastAsia="Times New Roman" w:hAnsi="Arial" w:cs="Times New Roman"/>
          <w:sz w:val="24"/>
          <w:szCs w:val="24"/>
        </w:rPr>
      </w:pPr>
      <w:r>
        <w:rPr>
          <w:rFonts w:ascii="Arial" w:eastAsia="Times New Roman" w:hAnsi="Arial" w:cs="Arial"/>
          <w:b/>
          <w:sz w:val="24"/>
          <w:szCs w:val="24"/>
        </w:rPr>
        <w:lastRenderedPageBreak/>
        <w:t>86</w:t>
      </w:r>
      <w:r w:rsidRPr="003A592B">
        <w:rPr>
          <w:rFonts w:ascii="Arial" w:eastAsia="Times New Roman" w:hAnsi="Arial" w:cs="Arial"/>
          <w:b/>
          <w:sz w:val="24"/>
          <w:szCs w:val="24"/>
        </w:rPr>
        <w:t xml:space="preserve"> –</w:t>
      </w:r>
      <w:r>
        <w:rPr>
          <w:rFonts w:ascii="Arial" w:eastAsia="Times New Roman" w:hAnsi="Arial" w:cs="Arial"/>
          <w:b/>
          <w:sz w:val="24"/>
          <w:szCs w:val="24"/>
        </w:rPr>
        <w:t xml:space="preserve"> Off Street Parking Places – New Traffic Regulation Order (TRO) for Council Owned Car Parks and Land</w:t>
      </w:r>
    </w:p>
    <w:p w:rsidR="00292066" w:rsidRPr="00292066" w:rsidRDefault="00292066" w:rsidP="0032627A">
      <w:pPr>
        <w:spacing w:after="0" w:line="240" w:lineRule="auto"/>
        <w:jc w:val="both"/>
        <w:rPr>
          <w:rFonts w:ascii="Arial" w:eastAsia="Times New Roman" w:hAnsi="Arial" w:cs="Times New Roman"/>
          <w:sz w:val="24"/>
          <w:szCs w:val="24"/>
        </w:rPr>
      </w:pPr>
    </w:p>
    <w:p w:rsidR="00292066" w:rsidRPr="00292066" w:rsidRDefault="00292066" w:rsidP="0032627A">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The Committee was informed that The Council of the Borough of Barrow-in-Furness (Off-Street Parking Places) Order 2013 (“TRO 2013”) had taken </w:t>
      </w:r>
      <w:r w:rsidRPr="00292066">
        <w:rPr>
          <w:rFonts w:ascii="Arial" w:eastAsia="Times New Roman" w:hAnsi="Arial" w:cs="Times New Roman"/>
          <w:sz w:val="24"/>
          <w:szCs w:val="24"/>
        </w:rPr>
        <w:t>effect on 2nd December</w:t>
      </w:r>
      <w:r>
        <w:rPr>
          <w:rFonts w:ascii="Arial" w:eastAsia="Times New Roman" w:hAnsi="Arial" w:cs="Times New Roman"/>
          <w:sz w:val="24"/>
          <w:szCs w:val="24"/>
        </w:rPr>
        <w:t>,</w:t>
      </w:r>
      <w:r w:rsidRPr="00292066">
        <w:rPr>
          <w:rFonts w:ascii="Arial" w:eastAsia="Times New Roman" w:hAnsi="Arial" w:cs="Times New Roman"/>
          <w:sz w:val="24"/>
          <w:szCs w:val="24"/>
        </w:rPr>
        <w:t xml:space="preserve"> 2013 and ha</w:t>
      </w:r>
      <w:r>
        <w:rPr>
          <w:rFonts w:ascii="Arial" w:eastAsia="Times New Roman" w:hAnsi="Arial" w:cs="Times New Roman"/>
          <w:sz w:val="24"/>
          <w:szCs w:val="24"/>
        </w:rPr>
        <w:t>d</w:t>
      </w:r>
      <w:r w:rsidRPr="00292066">
        <w:rPr>
          <w:rFonts w:ascii="Arial" w:eastAsia="Times New Roman" w:hAnsi="Arial" w:cs="Times New Roman"/>
          <w:sz w:val="24"/>
          <w:szCs w:val="24"/>
        </w:rPr>
        <w:t xml:space="preserve"> recently been reviewed.  The review </w:t>
      </w:r>
      <w:r>
        <w:rPr>
          <w:rFonts w:ascii="Arial" w:eastAsia="Times New Roman" w:hAnsi="Arial" w:cs="Times New Roman"/>
          <w:sz w:val="24"/>
          <w:szCs w:val="24"/>
        </w:rPr>
        <w:t>had highlighted that there wa</w:t>
      </w:r>
      <w:r w:rsidRPr="00292066">
        <w:rPr>
          <w:rFonts w:ascii="Arial" w:eastAsia="Times New Roman" w:hAnsi="Arial" w:cs="Times New Roman"/>
          <w:sz w:val="24"/>
          <w:szCs w:val="24"/>
        </w:rPr>
        <w:t>s a requirement to include the Town Hall Courtyard and the designated par</w:t>
      </w:r>
      <w:r w:rsidR="00253E8C">
        <w:rPr>
          <w:rFonts w:ascii="Arial" w:eastAsia="Times New Roman" w:hAnsi="Arial" w:cs="Times New Roman"/>
          <w:sz w:val="24"/>
          <w:szCs w:val="24"/>
        </w:rPr>
        <w:t xml:space="preserve">king area at McClean Close and </w:t>
      </w:r>
      <w:r w:rsidRPr="00292066">
        <w:rPr>
          <w:rFonts w:ascii="Arial" w:eastAsia="Times New Roman" w:hAnsi="Arial" w:cs="Times New Roman"/>
          <w:sz w:val="24"/>
          <w:szCs w:val="24"/>
        </w:rPr>
        <w:t>Grange and Cartmel Crescent.</w:t>
      </w:r>
    </w:p>
    <w:p w:rsidR="00292066" w:rsidRDefault="00292066" w:rsidP="0032627A">
      <w:pPr>
        <w:spacing w:after="0" w:line="240" w:lineRule="auto"/>
        <w:jc w:val="both"/>
        <w:rPr>
          <w:rFonts w:ascii="Arial" w:eastAsia="Times New Roman" w:hAnsi="Arial" w:cs="Times New Roman"/>
          <w:sz w:val="24"/>
          <w:szCs w:val="24"/>
        </w:rPr>
      </w:pPr>
    </w:p>
    <w:p w:rsidR="00292066" w:rsidRPr="00292066" w:rsidRDefault="00292066" w:rsidP="00292066">
      <w:pPr>
        <w:widowControl w:val="0"/>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Currently there we</w:t>
      </w:r>
      <w:r w:rsidRPr="00292066">
        <w:rPr>
          <w:rFonts w:ascii="Arial" w:eastAsia="Times New Roman" w:hAnsi="Arial" w:cs="Times New Roman"/>
          <w:sz w:val="24"/>
          <w:szCs w:val="24"/>
        </w:rPr>
        <w:t>re no enforceable restrictions in plac</w:t>
      </w:r>
      <w:r>
        <w:rPr>
          <w:rFonts w:ascii="Arial" w:eastAsia="Times New Roman" w:hAnsi="Arial" w:cs="Times New Roman"/>
          <w:sz w:val="24"/>
          <w:szCs w:val="24"/>
        </w:rPr>
        <w:t>e for these areas; the Council wa</w:t>
      </w:r>
      <w:r w:rsidRPr="00292066">
        <w:rPr>
          <w:rFonts w:ascii="Arial" w:eastAsia="Times New Roman" w:hAnsi="Arial" w:cs="Times New Roman"/>
          <w:sz w:val="24"/>
          <w:szCs w:val="24"/>
        </w:rPr>
        <w:t>s therefore unable to control “unauthorised” parking.</w:t>
      </w:r>
    </w:p>
    <w:p w:rsidR="00292066" w:rsidRPr="00292066" w:rsidRDefault="00292066" w:rsidP="00292066">
      <w:pPr>
        <w:widowControl w:val="0"/>
        <w:spacing w:after="0" w:line="240" w:lineRule="auto"/>
        <w:jc w:val="both"/>
        <w:rPr>
          <w:rFonts w:ascii="Arial" w:eastAsia="Times New Roman" w:hAnsi="Arial" w:cs="Times New Roman"/>
          <w:sz w:val="24"/>
          <w:szCs w:val="24"/>
        </w:rPr>
      </w:pPr>
    </w:p>
    <w:p w:rsidR="00292066" w:rsidRPr="00292066" w:rsidRDefault="00292066" w:rsidP="00292066">
      <w:pPr>
        <w:widowControl w:val="0"/>
        <w:spacing w:after="0" w:line="240" w:lineRule="auto"/>
        <w:jc w:val="both"/>
        <w:rPr>
          <w:rFonts w:ascii="Arial" w:eastAsia="Times New Roman" w:hAnsi="Arial" w:cs="Times New Roman"/>
          <w:sz w:val="24"/>
          <w:szCs w:val="24"/>
        </w:rPr>
      </w:pPr>
      <w:r w:rsidRPr="00292066">
        <w:rPr>
          <w:rFonts w:ascii="Arial" w:eastAsia="Times New Roman" w:hAnsi="Arial" w:cs="Times New Roman"/>
          <w:sz w:val="24"/>
          <w:szCs w:val="24"/>
        </w:rPr>
        <w:t xml:space="preserve">The rear Town </w:t>
      </w:r>
      <w:r w:rsidR="005107E2">
        <w:rPr>
          <w:rFonts w:ascii="Arial" w:eastAsia="Times New Roman" w:hAnsi="Arial" w:cs="Times New Roman"/>
          <w:sz w:val="24"/>
          <w:szCs w:val="24"/>
        </w:rPr>
        <w:t>H</w:t>
      </w:r>
      <w:r w:rsidRPr="00292066">
        <w:rPr>
          <w:rFonts w:ascii="Arial" w:eastAsia="Times New Roman" w:hAnsi="Arial" w:cs="Times New Roman"/>
          <w:sz w:val="24"/>
          <w:szCs w:val="24"/>
        </w:rPr>
        <w:t xml:space="preserve">all Courtyard </w:t>
      </w:r>
      <w:r>
        <w:rPr>
          <w:rFonts w:ascii="Arial" w:eastAsia="Times New Roman" w:hAnsi="Arial" w:cs="Times New Roman"/>
          <w:sz w:val="24"/>
          <w:szCs w:val="24"/>
        </w:rPr>
        <w:t>wa</w:t>
      </w:r>
      <w:r w:rsidRPr="00292066">
        <w:rPr>
          <w:rFonts w:ascii="Arial" w:eastAsia="Times New Roman" w:hAnsi="Arial" w:cs="Times New Roman"/>
          <w:sz w:val="24"/>
          <w:szCs w:val="24"/>
        </w:rPr>
        <w:t xml:space="preserve">s frequently being used by “unauthorised” persons.  </w:t>
      </w:r>
    </w:p>
    <w:p w:rsidR="00292066" w:rsidRDefault="00292066" w:rsidP="0032627A">
      <w:pPr>
        <w:spacing w:after="0" w:line="240" w:lineRule="auto"/>
        <w:jc w:val="both"/>
        <w:rPr>
          <w:rFonts w:ascii="Arial" w:eastAsia="Times New Roman" w:hAnsi="Arial" w:cs="Times New Roman"/>
          <w:sz w:val="24"/>
          <w:szCs w:val="24"/>
        </w:rPr>
      </w:pPr>
    </w:p>
    <w:p w:rsidR="00292066" w:rsidRPr="00292066" w:rsidRDefault="00292066" w:rsidP="00292066">
      <w:pPr>
        <w:widowControl w:val="0"/>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Complaints had</w:t>
      </w:r>
      <w:r w:rsidRPr="00292066">
        <w:rPr>
          <w:rFonts w:ascii="Arial" w:eastAsia="Times New Roman" w:hAnsi="Arial" w:cs="Times New Roman"/>
          <w:sz w:val="24"/>
          <w:szCs w:val="24"/>
        </w:rPr>
        <w:t xml:space="preserve"> </w:t>
      </w:r>
      <w:r w:rsidR="005107E2">
        <w:rPr>
          <w:rFonts w:ascii="Arial" w:eastAsia="Times New Roman" w:hAnsi="Arial" w:cs="Times New Roman"/>
          <w:sz w:val="24"/>
          <w:szCs w:val="24"/>
        </w:rPr>
        <w:t xml:space="preserve">also </w:t>
      </w:r>
      <w:r w:rsidRPr="00292066">
        <w:rPr>
          <w:rFonts w:ascii="Arial" w:eastAsia="Times New Roman" w:hAnsi="Arial" w:cs="Times New Roman"/>
          <w:sz w:val="24"/>
          <w:szCs w:val="24"/>
        </w:rPr>
        <w:t xml:space="preserve">been received by the Housing Department from the residents of McClean Close who </w:t>
      </w:r>
      <w:r>
        <w:rPr>
          <w:rFonts w:ascii="Arial" w:eastAsia="Times New Roman" w:hAnsi="Arial" w:cs="Times New Roman"/>
          <w:sz w:val="24"/>
          <w:szCs w:val="24"/>
        </w:rPr>
        <w:t>we</w:t>
      </w:r>
      <w:r w:rsidRPr="00292066">
        <w:rPr>
          <w:rFonts w:ascii="Arial" w:eastAsia="Times New Roman" w:hAnsi="Arial" w:cs="Times New Roman"/>
          <w:sz w:val="24"/>
          <w:szCs w:val="24"/>
        </w:rPr>
        <w:t xml:space="preserve">re unable to make use of their residents’ parking spaces due to parking by non-residents.  Grange and Cartmel Crescent </w:t>
      </w:r>
      <w:r>
        <w:rPr>
          <w:rFonts w:ascii="Arial" w:eastAsia="Times New Roman" w:hAnsi="Arial" w:cs="Times New Roman"/>
          <w:sz w:val="24"/>
          <w:szCs w:val="24"/>
        </w:rPr>
        <w:t>had been</w:t>
      </w:r>
      <w:r w:rsidRPr="00292066">
        <w:rPr>
          <w:rFonts w:ascii="Arial" w:eastAsia="Times New Roman" w:hAnsi="Arial" w:cs="Times New Roman"/>
          <w:sz w:val="24"/>
          <w:szCs w:val="24"/>
        </w:rPr>
        <w:t xml:space="preserve"> previously included as par</w:t>
      </w:r>
      <w:r>
        <w:rPr>
          <w:rFonts w:ascii="Arial" w:eastAsia="Times New Roman" w:hAnsi="Arial" w:cs="Times New Roman"/>
          <w:sz w:val="24"/>
          <w:szCs w:val="24"/>
        </w:rPr>
        <w:t>t of the On Street order as it wa</w:t>
      </w:r>
      <w:r w:rsidRPr="00292066">
        <w:rPr>
          <w:rFonts w:ascii="Arial" w:eastAsia="Times New Roman" w:hAnsi="Arial" w:cs="Times New Roman"/>
          <w:sz w:val="24"/>
          <w:szCs w:val="24"/>
        </w:rPr>
        <w:t xml:space="preserve">s essentially a residents </w:t>
      </w:r>
      <w:r>
        <w:rPr>
          <w:rFonts w:ascii="Arial" w:eastAsia="Times New Roman" w:hAnsi="Arial" w:cs="Times New Roman"/>
          <w:sz w:val="24"/>
          <w:szCs w:val="24"/>
        </w:rPr>
        <w:t>parking scheme, however, as it wa</w:t>
      </w:r>
      <w:r w:rsidRPr="00292066">
        <w:rPr>
          <w:rFonts w:ascii="Arial" w:eastAsia="Times New Roman" w:hAnsi="Arial" w:cs="Times New Roman"/>
          <w:sz w:val="24"/>
          <w:szCs w:val="24"/>
        </w:rPr>
        <w:t>s Council land it now require</w:t>
      </w:r>
      <w:r>
        <w:rPr>
          <w:rFonts w:ascii="Arial" w:eastAsia="Times New Roman" w:hAnsi="Arial" w:cs="Times New Roman"/>
          <w:sz w:val="24"/>
          <w:szCs w:val="24"/>
        </w:rPr>
        <w:t>d</w:t>
      </w:r>
      <w:r w:rsidRPr="00292066">
        <w:rPr>
          <w:rFonts w:ascii="Arial" w:eastAsia="Times New Roman" w:hAnsi="Arial" w:cs="Times New Roman"/>
          <w:sz w:val="24"/>
          <w:szCs w:val="24"/>
        </w:rPr>
        <w:t xml:space="preserve"> inclusion on the Off Street Order to enable the restrictions to be enforced.</w:t>
      </w:r>
    </w:p>
    <w:p w:rsidR="00292066" w:rsidRPr="00292066" w:rsidRDefault="00292066" w:rsidP="00292066">
      <w:pPr>
        <w:widowControl w:val="0"/>
        <w:spacing w:after="0" w:line="240" w:lineRule="auto"/>
        <w:jc w:val="both"/>
        <w:rPr>
          <w:rFonts w:ascii="Arial" w:eastAsia="Times New Roman" w:hAnsi="Arial" w:cs="Times New Roman"/>
          <w:sz w:val="24"/>
          <w:szCs w:val="24"/>
        </w:rPr>
      </w:pPr>
    </w:p>
    <w:p w:rsidR="00292066" w:rsidRPr="00292066" w:rsidRDefault="00292066" w:rsidP="00292066">
      <w:pPr>
        <w:widowControl w:val="0"/>
        <w:spacing w:after="0" w:line="240" w:lineRule="auto"/>
        <w:jc w:val="both"/>
        <w:rPr>
          <w:rFonts w:ascii="Arial" w:eastAsia="Times New Roman" w:hAnsi="Arial" w:cs="Times New Roman"/>
          <w:sz w:val="24"/>
          <w:szCs w:val="24"/>
        </w:rPr>
      </w:pPr>
      <w:r w:rsidRPr="00292066">
        <w:rPr>
          <w:rFonts w:ascii="Arial" w:eastAsia="Times New Roman" w:hAnsi="Arial" w:cs="Times New Roman"/>
          <w:sz w:val="24"/>
          <w:szCs w:val="24"/>
        </w:rPr>
        <w:t xml:space="preserve">Hindpool Road Contract Car Park </w:t>
      </w:r>
      <w:r>
        <w:rPr>
          <w:rFonts w:ascii="Arial" w:eastAsia="Times New Roman" w:hAnsi="Arial" w:cs="Times New Roman"/>
          <w:sz w:val="24"/>
          <w:szCs w:val="24"/>
        </w:rPr>
        <w:t xml:space="preserve">also </w:t>
      </w:r>
      <w:r w:rsidRPr="00292066">
        <w:rPr>
          <w:rFonts w:ascii="Arial" w:eastAsia="Times New Roman" w:hAnsi="Arial" w:cs="Times New Roman"/>
          <w:sz w:val="24"/>
          <w:szCs w:val="24"/>
        </w:rPr>
        <w:t>need</w:t>
      </w:r>
      <w:r>
        <w:rPr>
          <w:rFonts w:ascii="Arial" w:eastAsia="Times New Roman" w:hAnsi="Arial" w:cs="Times New Roman"/>
          <w:sz w:val="24"/>
          <w:szCs w:val="24"/>
        </w:rPr>
        <w:t>ed</w:t>
      </w:r>
      <w:r w:rsidRPr="00292066">
        <w:rPr>
          <w:rFonts w:ascii="Arial" w:eastAsia="Times New Roman" w:hAnsi="Arial" w:cs="Times New Roman"/>
          <w:sz w:val="24"/>
          <w:szCs w:val="24"/>
        </w:rPr>
        <w:t xml:space="preserve"> to be removed from the TRO 2018 because that area </w:t>
      </w:r>
      <w:r w:rsidR="005107E2">
        <w:rPr>
          <w:rFonts w:ascii="Arial" w:eastAsia="Times New Roman" w:hAnsi="Arial" w:cs="Times New Roman"/>
          <w:sz w:val="24"/>
          <w:szCs w:val="24"/>
        </w:rPr>
        <w:t>had been</w:t>
      </w:r>
      <w:r w:rsidRPr="00292066">
        <w:rPr>
          <w:rFonts w:ascii="Arial" w:eastAsia="Times New Roman" w:hAnsi="Arial" w:cs="Times New Roman"/>
          <w:sz w:val="24"/>
          <w:szCs w:val="24"/>
        </w:rPr>
        <w:t xml:space="preserve"> included in the sale of 1-5 Lawson Street.</w:t>
      </w:r>
    </w:p>
    <w:p w:rsidR="00292066" w:rsidRPr="00292066" w:rsidRDefault="00292066" w:rsidP="00292066">
      <w:pPr>
        <w:widowControl w:val="0"/>
        <w:spacing w:after="0" w:line="240" w:lineRule="auto"/>
        <w:jc w:val="both"/>
        <w:rPr>
          <w:rFonts w:ascii="Arial" w:eastAsia="Times New Roman" w:hAnsi="Arial" w:cs="Times New Roman"/>
          <w:sz w:val="24"/>
          <w:szCs w:val="24"/>
        </w:rPr>
      </w:pPr>
    </w:p>
    <w:p w:rsidR="00292066" w:rsidRDefault="00292066" w:rsidP="00292066">
      <w:pPr>
        <w:widowControl w:val="0"/>
        <w:spacing w:after="0" w:line="240" w:lineRule="auto"/>
        <w:jc w:val="both"/>
        <w:rPr>
          <w:rFonts w:ascii="Arial" w:eastAsia="Times New Roman" w:hAnsi="Arial" w:cs="Times New Roman"/>
          <w:sz w:val="24"/>
          <w:szCs w:val="24"/>
        </w:rPr>
      </w:pPr>
      <w:r w:rsidRPr="00292066">
        <w:rPr>
          <w:rFonts w:ascii="Arial" w:eastAsia="Times New Roman" w:hAnsi="Arial" w:cs="Times New Roman"/>
          <w:sz w:val="24"/>
          <w:szCs w:val="24"/>
        </w:rPr>
        <w:t xml:space="preserve">A list of the car parks contained in the TRO 2013 </w:t>
      </w:r>
      <w:r>
        <w:rPr>
          <w:rFonts w:ascii="Arial" w:eastAsia="Times New Roman" w:hAnsi="Arial" w:cs="Times New Roman"/>
          <w:sz w:val="24"/>
          <w:szCs w:val="24"/>
        </w:rPr>
        <w:t>was considered by the Committee.</w:t>
      </w:r>
    </w:p>
    <w:p w:rsidR="00292066" w:rsidRPr="00292066" w:rsidRDefault="00292066" w:rsidP="00292066">
      <w:pPr>
        <w:widowControl w:val="0"/>
        <w:spacing w:after="0" w:line="240" w:lineRule="auto"/>
        <w:jc w:val="both"/>
        <w:rPr>
          <w:rFonts w:ascii="Arial" w:eastAsia="Times New Roman" w:hAnsi="Arial" w:cs="Times New Roman"/>
          <w:sz w:val="24"/>
          <w:szCs w:val="24"/>
        </w:rPr>
      </w:pPr>
    </w:p>
    <w:p w:rsidR="00292066" w:rsidRPr="00292066" w:rsidRDefault="00292066" w:rsidP="00292066">
      <w:pPr>
        <w:widowControl w:val="0"/>
        <w:spacing w:after="0" w:line="240" w:lineRule="auto"/>
        <w:jc w:val="both"/>
        <w:rPr>
          <w:rFonts w:ascii="Arial" w:eastAsia="Times New Roman" w:hAnsi="Arial" w:cs="Times New Roman"/>
          <w:sz w:val="24"/>
          <w:szCs w:val="24"/>
        </w:rPr>
      </w:pPr>
      <w:r w:rsidRPr="00292066">
        <w:rPr>
          <w:rFonts w:ascii="Arial" w:eastAsia="Times New Roman" w:hAnsi="Arial" w:cs="Times New Roman"/>
          <w:sz w:val="24"/>
          <w:szCs w:val="24"/>
        </w:rPr>
        <w:t>In addition, after a review of car park contract charges, it ha</w:t>
      </w:r>
      <w:r>
        <w:rPr>
          <w:rFonts w:ascii="Arial" w:eastAsia="Times New Roman" w:hAnsi="Arial" w:cs="Times New Roman"/>
          <w:sz w:val="24"/>
          <w:szCs w:val="24"/>
        </w:rPr>
        <w:t>d</w:t>
      </w:r>
      <w:r w:rsidRPr="00292066">
        <w:rPr>
          <w:rFonts w:ascii="Arial" w:eastAsia="Times New Roman" w:hAnsi="Arial" w:cs="Times New Roman"/>
          <w:sz w:val="24"/>
          <w:szCs w:val="24"/>
        </w:rPr>
        <w:t xml:space="preserve"> been agreed that the following discount scheme be introduced for bulk space purchases applied only where a single customer was paying upfront at the start of the year; the discounts </w:t>
      </w:r>
      <w:r>
        <w:rPr>
          <w:rFonts w:ascii="Arial" w:eastAsia="Times New Roman" w:hAnsi="Arial" w:cs="Times New Roman"/>
          <w:sz w:val="24"/>
          <w:szCs w:val="24"/>
        </w:rPr>
        <w:t>were</w:t>
      </w:r>
      <w:r w:rsidRPr="00292066">
        <w:rPr>
          <w:rFonts w:ascii="Arial" w:eastAsia="Times New Roman" w:hAnsi="Arial" w:cs="Times New Roman"/>
          <w:sz w:val="24"/>
          <w:szCs w:val="24"/>
        </w:rPr>
        <w:t>:-</w:t>
      </w:r>
    </w:p>
    <w:p w:rsidR="00292066" w:rsidRPr="00292066" w:rsidRDefault="00292066" w:rsidP="00292066">
      <w:pPr>
        <w:widowControl w:val="0"/>
        <w:spacing w:after="0" w:line="240" w:lineRule="auto"/>
        <w:jc w:val="both"/>
        <w:rPr>
          <w:rFonts w:ascii="Arial" w:eastAsia="Times New Roman" w:hAnsi="Arial" w:cs="Times New Roman"/>
          <w:sz w:val="24"/>
          <w:szCs w:val="24"/>
        </w:rPr>
      </w:pPr>
    </w:p>
    <w:p w:rsidR="00292066" w:rsidRPr="00292066" w:rsidRDefault="00292066" w:rsidP="00292066">
      <w:pPr>
        <w:widowControl w:val="0"/>
        <w:spacing w:after="0" w:line="240" w:lineRule="auto"/>
        <w:jc w:val="both"/>
        <w:rPr>
          <w:rFonts w:ascii="Arial" w:eastAsia="Times New Roman" w:hAnsi="Arial" w:cs="Times New Roman"/>
          <w:sz w:val="24"/>
          <w:szCs w:val="24"/>
        </w:rPr>
      </w:pPr>
      <w:r w:rsidRPr="00292066">
        <w:rPr>
          <w:rFonts w:ascii="Arial" w:eastAsia="Times New Roman" w:hAnsi="Arial" w:cs="Times New Roman"/>
          <w:sz w:val="24"/>
          <w:szCs w:val="24"/>
        </w:rPr>
        <w:t>10% for 10-19 spaces</w:t>
      </w:r>
      <w:r>
        <w:rPr>
          <w:rFonts w:ascii="Arial" w:eastAsia="Times New Roman" w:hAnsi="Arial" w:cs="Times New Roman"/>
          <w:sz w:val="24"/>
          <w:szCs w:val="24"/>
        </w:rPr>
        <w:t xml:space="preserve">; </w:t>
      </w:r>
    </w:p>
    <w:p w:rsidR="00292066" w:rsidRPr="00292066" w:rsidRDefault="00292066" w:rsidP="00292066">
      <w:pPr>
        <w:widowControl w:val="0"/>
        <w:spacing w:after="0" w:line="240" w:lineRule="auto"/>
        <w:jc w:val="both"/>
        <w:rPr>
          <w:rFonts w:ascii="Arial" w:eastAsia="Times New Roman" w:hAnsi="Arial" w:cs="Times New Roman"/>
          <w:sz w:val="24"/>
          <w:szCs w:val="24"/>
        </w:rPr>
      </w:pPr>
      <w:r w:rsidRPr="00292066">
        <w:rPr>
          <w:rFonts w:ascii="Arial" w:eastAsia="Times New Roman" w:hAnsi="Arial" w:cs="Times New Roman"/>
          <w:sz w:val="24"/>
          <w:szCs w:val="24"/>
        </w:rPr>
        <w:t>20% for 20-29 spaces</w:t>
      </w:r>
      <w:r>
        <w:rPr>
          <w:rFonts w:ascii="Arial" w:eastAsia="Times New Roman" w:hAnsi="Arial" w:cs="Times New Roman"/>
          <w:sz w:val="24"/>
          <w:szCs w:val="24"/>
        </w:rPr>
        <w:t>; and</w:t>
      </w:r>
    </w:p>
    <w:p w:rsidR="00292066" w:rsidRPr="00292066" w:rsidRDefault="00292066" w:rsidP="00292066">
      <w:pPr>
        <w:widowControl w:val="0"/>
        <w:spacing w:after="0" w:line="240" w:lineRule="auto"/>
        <w:jc w:val="both"/>
        <w:rPr>
          <w:rFonts w:ascii="Arial" w:eastAsia="Times New Roman" w:hAnsi="Arial" w:cs="Times New Roman"/>
          <w:sz w:val="24"/>
          <w:szCs w:val="24"/>
        </w:rPr>
      </w:pPr>
      <w:r w:rsidRPr="00292066">
        <w:rPr>
          <w:rFonts w:ascii="Arial" w:eastAsia="Times New Roman" w:hAnsi="Arial" w:cs="Times New Roman"/>
          <w:sz w:val="24"/>
          <w:szCs w:val="24"/>
        </w:rPr>
        <w:t>30% for more than 30 spaces</w:t>
      </w:r>
    </w:p>
    <w:p w:rsidR="00292066" w:rsidRPr="00292066" w:rsidRDefault="00292066" w:rsidP="00292066">
      <w:pPr>
        <w:widowControl w:val="0"/>
        <w:spacing w:after="0" w:line="240" w:lineRule="auto"/>
        <w:jc w:val="both"/>
        <w:rPr>
          <w:rFonts w:ascii="Arial" w:eastAsia="Times New Roman" w:hAnsi="Arial" w:cs="Times New Roman"/>
          <w:sz w:val="24"/>
          <w:szCs w:val="24"/>
        </w:rPr>
      </w:pPr>
    </w:p>
    <w:p w:rsidR="00292066" w:rsidRPr="00292066" w:rsidRDefault="00292066" w:rsidP="00292066">
      <w:pPr>
        <w:widowControl w:val="0"/>
        <w:spacing w:after="0" w:line="240" w:lineRule="auto"/>
        <w:jc w:val="both"/>
        <w:rPr>
          <w:rFonts w:ascii="Arial" w:eastAsia="Times New Roman" w:hAnsi="Arial" w:cs="Times New Roman"/>
          <w:sz w:val="24"/>
          <w:szCs w:val="24"/>
        </w:rPr>
      </w:pPr>
      <w:r w:rsidRPr="00292066">
        <w:rPr>
          <w:rFonts w:ascii="Arial" w:eastAsia="Times New Roman" w:hAnsi="Arial" w:cs="Times New Roman"/>
          <w:sz w:val="24"/>
          <w:szCs w:val="24"/>
        </w:rPr>
        <w:t xml:space="preserve">In making a new Order the Council </w:t>
      </w:r>
      <w:r>
        <w:rPr>
          <w:rFonts w:ascii="Arial" w:eastAsia="Times New Roman" w:hAnsi="Arial" w:cs="Times New Roman"/>
          <w:sz w:val="24"/>
          <w:szCs w:val="24"/>
        </w:rPr>
        <w:t>wa</w:t>
      </w:r>
      <w:r w:rsidRPr="00292066">
        <w:rPr>
          <w:rFonts w:ascii="Arial" w:eastAsia="Times New Roman" w:hAnsi="Arial" w:cs="Times New Roman"/>
          <w:sz w:val="24"/>
          <w:szCs w:val="24"/>
        </w:rPr>
        <w:t>s required to publish a notice of proposal in the local newspaper, consult with the local Highway Authority and serve notice on all statutory consultees.  A minimum of 21</w:t>
      </w:r>
      <w:r w:rsidR="00F22B62">
        <w:rPr>
          <w:rFonts w:ascii="Arial" w:eastAsia="Times New Roman" w:hAnsi="Arial" w:cs="Times New Roman"/>
          <w:sz w:val="24"/>
          <w:szCs w:val="24"/>
        </w:rPr>
        <w:t xml:space="preserve"> d</w:t>
      </w:r>
      <w:r w:rsidRPr="00292066">
        <w:rPr>
          <w:rFonts w:ascii="Arial" w:eastAsia="Times New Roman" w:hAnsi="Arial" w:cs="Times New Roman"/>
          <w:sz w:val="24"/>
          <w:szCs w:val="24"/>
        </w:rPr>
        <w:t xml:space="preserve">ays </w:t>
      </w:r>
      <w:r>
        <w:rPr>
          <w:rFonts w:ascii="Arial" w:eastAsia="Times New Roman" w:hAnsi="Arial" w:cs="Times New Roman"/>
          <w:sz w:val="24"/>
          <w:szCs w:val="24"/>
        </w:rPr>
        <w:t>wa</w:t>
      </w:r>
      <w:r w:rsidRPr="00292066">
        <w:rPr>
          <w:rFonts w:ascii="Arial" w:eastAsia="Times New Roman" w:hAnsi="Arial" w:cs="Times New Roman"/>
          <w:sz w:val="24"/>
          <w:szCs w:val="24"/>
        </w:rPr>
        <w:t>s required for consultation responses.</w:t>
      </w:r>
    </w:p>
    <w:p w:rsidR="00292066" w:rsidRPr="00292066" w:rsidRDefault="00292066" w:rsidP="00292066">
      <w:pPr>
        <w:widowControl w:val="0"/>
        <w:spacing w:after="0" w:line="240" w:lineRule="auto"/>
        <w:jc w:val="both"/>
        <w:rPr>
          <w:rFonts w:ascii="Arial" w:eastAsia="Times New Roman" w:hAnsi="Arial" w:cs="Times New Roman"/>
          <w:sz w:val="24"/>
          <w:szCs w:val="24"/>
        </w:rPr>
      </w:pPr>
    </w:p>
    <w:p w:rsidR="00292066" w:rsidRPr="00292066" w:rsidRDefault="00292066" w:rsidP="00292066">
      <w:pPr>
        <w:widowControl w:val="0"/>
        <w:spacing w:after="0" w:line="240" w:lineRule="auto"/>
        <w:jc w:val="both"/>
        <w:rPr>
          <w:rFonts w:ascii="Arial" w:eastAsia="Times New Roman" w:hAnsi="Arial" w:cs="Times New Roman"/>
          <w:sz w:val="24"/>
          <w:szCs w:val="24"/>
        </w:rPr>
      </w:pPr>
      <w:r w:rsidRPr="00292066">
        <w:rPr>
          <w:rFonts w:ascii="Arial" w:eastAsia="Times New Roman" w:hAnsi="Arial" w:cs="Times New Roman"/>
          <w:sz w:val="24"/>
          <w:szCs w:val="24"/>
        </w:rPr>
        <w:t>Any objections received must be given due consideration and modifications made if necessary prior to the Order being made and brought into force.</w:t>
      </w:r>
    </w:p>
    <w:p w:rsidR="00292066" w:rsidRDefault="00292066" w:rsidP="0032627A">
      <w:pPr>
        <w:spacing w:after="0" w:line="240" w:lineRule="auto"/>
        <w:jc w:val="both"/>
        <w:rPr>
          <w:rFonts w:ascii="Arial" w:eastAsia="Times New Roman" w:hAnsi="Arial" w:cs="Times New Roman"/>
          <w:sz w:val="24"/>
          <w:szCs w:val="24"/>
        </w:rPr>
      </w:pPr>
    </w:p>
    <w:p w:rsidR="00292066" w:rsidRDefault="00292066" w:rsidP="0032627A">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RECOMMENDED:- To recommend the Council to agree to revise the current TRO 2013 in accordance with the requirements of the Local Authorities Traffic Regulation Order (Procedure) (England and Wales) Regulations 1996 and delegate authority to the Executive Director to make a new Order to take effect from 1st April, 2018.</w:t>
      </w:r>
    </w:p>
    <w:p w:rsidR="00292066" w:rsidRDefault="00292066" w:rsidP="0032627A">
      <w:pPr>
        <w:spacing w:after="0" w:line="240" w:lineRule="auto"/>
        <w:jc w:val="both"/>
        <w:rPr>
          <w:rFonts w:ascii="Arial" w:eastAsia="Times New Roman" w:hAnsi="Arial" w:cs="Times New Roman"/>
          <w:sz w:val="24"/>
          <w:szCs w:val="24"/>
        </w:rPr>
      </w:pPr>
    </w:p>
    <w:p w:rsidR="005107E2" w:rsidRDefault="005107E2">
      <w:pPr>
        <w:rPr>
          <w:rFonts w:ascii="Arial" w:eastAsia="Times New Roman" w:hAnsi="Arial" w:cs="Times New Roman"/>
          <w:sz w:val="24"/>
          <w:szCs w:val="24"/>
        </w:rPr>
      </w:pPr>
      <w:r>
        <w:rPr>
          <w:rFonts w:ascii="Arial" w:eastAsia="Times New Roman" w:hAnsi="Arial" w:cs="Times New Roman"/>
          <w:sz w:val="24"/>
          <w:szCs w:val="24"/>
        </w:rPr>
        <w:br w:type="page"/>
      </w:r>
    </w:p>
    <w:p w:rsidR="00292066" w:rsidRDefault="004E2311" w:rsidP="0032627A">
      <w:pPr>
        <w:spacing w:after="0" w:line="240" w:lineRule="auto"/>
        <w:jc w:val="both"/>
        <w:rPr>
          <w:rFonts w:ascii="Arial" w:eastAsia="Times New Roman" w:hAnsi="Arial" w:cs="Times New Roman"/>
          <w:sz w:val="24"/>
          <w:szCs w:val="24"/>
        </w:rPr>
      </w:pPr>
      <w:r>
        <w:rPr>
          <w:rFonts w:ascii="Arial" w:eastAsia="Times New Roman" w:hAnsi="Arial" w:cs="Arial"/>
          <w:b/>
          <w:sz w:val="24"/>
          <w:szCs w:val="24"/>
        </w:rPr>
        <w:lastRenderedPageBreak/>
        <w:t>87</w:t>
      </w:r>
      <w:r w:rsidRPr="003A592B">
        <w:rPr>
          <w:rFonts w:ascii="Arial" w:eastAsia="Times New Roman" w:hAnsi="Arial" w:cs="Arial"/>
          <w:b/>
          <w:sz w:val="24"/>
          <w:szCs w:val="24"/>
        </w:rPr>
        <w:t xml:space="preserve"> –</w:t>
      </w:r>
      <w:r>
        <w:rPr>
          <w:rFonts w:ascii="Arial" w:eastAsia="Times New Roman" w:hAnsi="Arial" w:cs="Arial"/>
          <w:b/>
          <w:sz w:val="24"/>
          <w:szCs w:val="24"/>
        </w:rPr>
        <w:t xml:space="preserve"> The Council’s IT Strategic Plan</w:t>
      </w:r>
    </w:p>
    <w:p w:rsidR="00292066" w:rsidRPr="00367BAB" w:rsidRDefault="00292066" w:rsidP="0032627A">
      <w:pPr>
        <w:spacing w:after="0" w:line="240" w:lineRule="auto"/>
        <w:jc w:val="both"/>
        <w:rPr>
          <w:rFonts w:ascii="Arial" w:eastAsia="Times New Roman" w:hAnsi="Arial" w:cs="Times New Roman"/>
          <w:sz w:val="20"/>
          <w:szCs w:val="20"/>
        </w:rPr>
      </w:pPr>
    </w:p>
    <w:p w:rsidR="004E2311" w:rsidRPr="004E2311" w:rsidRDefault="004E2311" w:rsidP="004E2311">
      <w:pPr>
        <w:spacing w:after="0" w:line="240" w:lineRule="auto"/>
        <w:jc w:val="both"/>
        <w:rPr>
          <w:rFonts w:ascii="Arial" w:eastAsia="Calibri" w:hAnsi="Arial" w:cs="Arial"/>
          <w:color w:val="000000"/>
          <w:sz w:val="24"/>
          <w:szCs w:val="24"/>
        </w:rPr>
      </w:pPr>
      <w:r>
        <w:rPr>
          <w:rFonts w:ascii="Arial" w:eastAsia="Times New Roman" w:hAnsi="Arial" w:cs="Times New Roman"/>
          <w:sz w:val="24"/>
          <w:szCs w:val="24"/>
        </w:rPr>
        <w:t>The Committee considered th</w:t>
      </w:r>
      <w:r w:rsidRPr="004E2311">
        <w:rPr>
          <w:rFonts w:ascii="Arial" w:eastAsia="Times New Roman" w:hAnsi="Arial" w:cs="Arial"/>
          <w:sz w:val="24"/>
          <w:szCs w:val="24"/>
        </w:rPr>
        <w:t>e IT Strategic Plan for 2017-2020</w:t>
      </w:r>
      <w:r>
        <w:rPr>
          <w:rFonts w:ascii="Arial" w:eastAsia="Times New Roman" w:hAnsi="Arial" w:cs="Arial"/>
          <w:sz w:val="24"/>
          <w:szCs w:val="24"/>
        </w:rPr>
        <w:t>.  The Committee were informed that</w:t>
      </w:r>
      <w:r w:rsidRPr="004E2311">
        <w:rPr>
          <w:rFonts w:ascii="Arial" w:eastAsia="Times New Roman" w:hAnsi="Arial" w:cs="Arial"/>
          <w:sz w:val="24"/>
          <w:szCs w:val="24"/>
        </w:rPr>
        <w:t xml:space="preserve"> a reliable infrastructure and compliance with Public Se</w:t>
      </w:r>
      <w:r>
        <w:rPr>
          <w:rFonts w:ascii="Arial" w:eastAsia="Times New Roman" w:hAnsi="Arial" w:cs="Arial"/>
          <w:sz w:val="24"/>
          <w:szCs w:val="24"/>
        </w:rPr>
        <w:t>ctor Networks requirements and was</w:t>
      </w:r>
      <w:r w:rsidRPr="004E2311">
        <w:rPr>
          <w:rFonts w:ascii="Arial" w:eastAsia="Times New Roman" w:hAnsi="Arial" w:cs="Arial"/>
          <w:sz w:val="24"/>
          <w:szCs w:val="24"/>
        </w:rPr>
        <w:t xml:space="preserve"> critical to supporting the needs of the business</w:t>
      </w:r>
      <w:r>
        <w:rPr>
          <w:rFonts w:ascii="Arial" w:eastAsia="Times New Roman" w:hAnsi="Arial" w:cs="Arial"/>
          <w:sz w:val="24"/>
          <w:szCs w:val="24"/>
        </w:rPr>
        <w:t>.</w:t>
      </w:r>
      <w:r w:rsidRPr="004E2311">
        <w:rPr>
          <w:rFonts w:ascii="Arial" w:eastAsia="Times New Roman" w:hAnsi="Arial" w:cs="Arial"/>
          <w:sz w:val="24"/>
          <w:szCs w:val="24"/>
        </w:rPr>
        <w:t xml:space="preserve"> </w:t>
      </w:r>
      <w:r>
        <w:rPr>
          <w:rFonts w:ascii="Arial" w:eastAsia="Times New Roman" w:hAnsi="Arial" w:cs="Arial"/>
          <w:sz w:val="24"/>
          <w:szCs w:val="24"/>
        </w:rPr>
        <w:t xml:space="preserve"> T</w:t>
      </w:r>
      <w:r w:rsidRPr="004E2311">
        <w:rPr>
          <w:rFonts w:ascii="Arial" w:eastAsia="Times New Roman" w:hAnsi="Arial" w:cs="Arial"/>
          <w:sz w:val="24"/>
          <w:szCs w:val="24"/>
        </w:rPr>
        <w:t>he four main objectives of the strategic plan</w:t>
      </w:r>
      <w:r>
        <w:rPr>
          <w:rFonts w:ascii="Arial" w:eastAsia="Times New Roman" w:hAnsi="Arial" w:cs="Arial"/>
          <w:sz w:val="24"/>
          <w:szCs w:val="24"/>
        </w:rPr>
        <w:t xml:space="preserve"> were</w:t>
      </w:r>
      <w:r w:rsidRPr="004E2311">
        <w:rPr>
          <w:rFonts w:ascii="Arial" w:eastAsia="Times New Roman" w:hAnsi="Arial" w:cs="Arial"/>
          <w:sz w:val="24"/>
          <w:szCs w:val="24"/>
        </w:rPr>
        <w:t>:</w:t>
      </w:r>
      <w:r>
        <w:rPr>
          <w:rFonts w:ascii="Arial" w:eastAsia="Times New Roman" w:hAnsi="Arial" w:cs="Arial"/>
          <w:sz w:val="24"/>
          <w:szCs w:val="24"/>
        </w:rPr>
        <w:t xml:space="preserve"> </w:t>
      </w:r>
      <w:r w:rsidRPr="004E2311">
        <w:rPr>
          <w:rFonts w:ascii="Arial" w:eastAsia="Calibri" w:hAnsi="Arial" w:cs="Arial"/>
          <w:color w:val="000000"/>
          <w:sz w:val="24"/>
          <w:szCs w:val="24"/>
        </w:rPr>
        <w:t>Providing a robust</w:t>
      </w:r>
      <w:r>
        <w:rPr>
          <w:rFonts w:ascii="Arial" w:eastAsia="Calibri" w:hAnsi="Arial" w:cs="Arial"/>
          <w:color w:val="000000"/>
          <w:sz w:val="24"/>
          <w:szCs w:val="24"/>
        </w:rPr>
        <w:t xml:space="preserve"> and reliable IT infrastructure; </w:t>
      </w:r>
      <w:r w:rsidRPr="004E2311">
        <w:rPr>
          <w:rFonts w:ascii="Arial" w:eastAsia="Times New Roman" w:hAnsi="Arial" w:cs="Arial"/>
          <w:sz w:val="24"/>
          <w:szCs w:val="24"/>
        </w:rPr>
        <w:t>Developing the services offered by the IT Department to meet the needs of the business and</w:t>
      </w:r>
      <w:r>
        <w:rPr>
          <w:rFonts w:ascii="Arial" w:eastAsia="Times New Roman" w:hAnsi="Arial" w:cs="Arial"/>
          <w:sz w:val="24"/>
          <w:szCs w:val="24"/>
        </w:rPr>
        <w:t xml:space="preserve"> support the Council’s services; </w:t>
      </w:r>
      <w:r w:rsidRPr="004E2311">
        <w:rPr>
          <w:rFonts w:ascii="Arial" w:eastAsia="Calibri" w:hAnsi="Arial" w:cs="Arial"/>
          <w:color w:val="000000"/>
          <w:sz w:val="24"/>
          <w:szCs w:val="24"/>
        </w:rPr>
        <w:t>Provide a secure IT environment to allow the Council to carry out its business and comply with</w:t>
      </w:r>
      <w:r>
        <w:rPr>
          <w:rFonts w:ascii="Arial" w:eastAsia="Calibri" w:hAnsi="Arial" w:cs="Arial"/>
          <w:color w:val="000000"/>
          <w:sz w:val="24"/>
          <w:szCs w:val="24"/>
        </w:rPr>
        <w:t xml:space="preserve"> PSN requirements; and </w:t>
      </w:r>
      <w:r w:rsidRPr="004E2311">
        <w:rPr>
          <w:rFonts w:ascii="Arial" w:eastAsia="Calibri" w:hAnsi="Arial" w:cs="Arial"/>
          <w:color w:val="000000"/>
          <w:sz w:val="24"/>
          <w:szCs w:val="24"/>
        </w:rPr>
        <w:t>Providing resilience by having effective business continuity and disaster recovery arrangements in place.</w:t>
      </w:r>
    </w:p>
    <w:p w:rsidR="004E2311" w:rsidRPr="00367BAB" w:rsidRDefault="004E2311" w:rsidP="004E2311">
      <w:pPr>
        <w:spacing w:after="0" w:line="240" w:lineRule="auto"/>
        <w:jc w:val="both"/>
        <w:rPr>
          <w:rFonts w:ascii="Arial" w:eastAsia="Calibri" w:hAnsi="Arial" w:cs="Arial"/>
          <w:color w:val="000000"/>
        </w:rPr>
      </w:pPr>
    </w:p>
    <w:p w:rsidR="004E2311" w:rsidRDefault="004E2311" w:rsidP="004E2311">
      <w:pPr>
        <w:spacing w:after="0" w:line="240" w:lineRule="auto"/>
        <w:jc w:val="both"/>
        <w:rPr>
          <w:rFonts w:ascii="Arial" w:eastAsia="Times New Roman" w:hAnsi="Arial" w:cs="Times New Roman"/>
          <w:sz w:val="24"/>
          <w:szCs w:val="24"/>
        </w:rPr>
      </w:pPr>
      <w:r w:rsidRPr="004E2311">
        <w:rPr>
          <w:rFonts w:ascii="Arial" w:eastAsia="Calibri" w:hAnsi="Arial" w:cs="Arial"/>
          <w:color w:val="000000"/>
          <w:sz w:val="24"/>
          <w:szCs w:val="24"/>
        </w:rPr>
        <w:t>Understanding and supporting the future needs of the business w</w:t>
      </w:r>
      <w:r>
        <w:rPr>
          <w:rFonts w:ascii="Arial" w:eastAsia="Calibri" w:hAnsi="Arial" w:cs="Arial"/>
          <w:color w:val="000000"/>
          <w:sz w:val="24"/>
          <w:szCs w:val="24"/>
        </w:rPr>
        <w:t>ou</w:t>
      </w:r>
      <w:r w:rsidRPr="004E2311">
        <w:rPr>
          <w:rFonts w:ascii="Arial" w:eastAsia="Calibri" w:hAnsi="Arial" w:cs="Arial"/>
          <w:color w:val="000000"/>
          <w:sz w:val="24"/>
          <w:szCs w:val="24"/>
        </w:rPr>
        <w:t>l</w:t>
      </w:r>
      <w:r>
        <w:rPr>
          <w:rFonts w:ascii="Arial" w:eastAsia="Calibri" w:hAnsi="Arial" w:cs="Arial"/>
          <w:color w:val="000000"/>
          <w:sz w:val="24"/>
          <w:szCs w:val="24"/>
        </w:rPr>
        <w:t>d</w:t>
      </w:r>
      <w:r w:rsidRPr="004E2311">
        <w:rPr>
          <w:rFonts w:ascii="Arial" w:eastAsia="Calibri" w:hAnsi="Arial" w:cs="Arial"/>
          <w:color w:val="000000"/>
          <w:sz w:val="24"/>
          <w:szCs w:val="24"/>
        </w:rPr>
        <w:t xml:space="preserve"> be achieved by regular meetings with Service Heads to agree future IT requirements and by robust evaluation of future I</w:t>
      </w:r>
      <w:r>
        <w:rPr>
          <w:rFonts w:ascii="Arial" w:eastAsia="Calibri" w:hAnsi="Arial" w:cs="Arial"/>
          <w:color w:val="000000"/>
          <w:sz w:val="24"/>
          <w:szCs w:val="24"/>
        </w:rPr>
        <w:t>T projects to ensure that they we</w:t>
      </w:r>
      <w:r w:rsidRPr="004E2311">
        <w:rPr>
          <w:rFonts w:ascii="Arial" w:eastAsia="Calibri" w:hAnsi="Arial" w:cs="Arial"/>
          <w:color w:val="000000"/>
          <w:sz w:val="24"/>
          <w:szCs w:val="24"/>
        </w:rPr>
        <w:t xml:space="preserve">re a priority for service delivery and that appropriate skills and resource </w:t>
      </w:r>
      <w:r>
        <w:rPr>
          <w:rFonts w:ascii="Arial" w:eastAsia="Calibri" w:hAnsi="Arial" w:cs="Arial"/>
          <w:color w:val="000000"/>
          <w:sz w:val="24"/>
          <w:szCs w:val="24"/>
        </w:rPr>
        <w:t>we</w:t>
      </w:r>
      <w:r w:rsidRPr="004E2311">
        <w:rPr>
          <w:rFonts w:ascii="Arial" w:eastAsia="Calibri" w:hAnsi="Arial" w:cs="Arial"/>
          <w:color w:val="000000"/>
          <w:sz w:val="24"/>
          <w:szCs w:val="24"/>
        </w:rPr>
        <w:t>re available to deliver the</w:t>
      </w:r>
      <w:r>
        <w:rPr>
          <w:rFonts w:ascii="Arial" w:eastAsia="Calibri" w:hAnsi="Arial" w:cs="Arial"/>
          <w:color w:val="000000"/>
          <w:sz w:val="24"/>
          <w:szCs w:val="24"/>
        </w:rPr>
        <w:t xml:space="preserve"> Plan.</w:t>
      </w:r>
    </w:p>
    <w:p w:rsidR="004E2311" w:rsidRPr="00367BAB" w:rsidRDefault="004E2311" w:rsidP="0032627A">
      <w:pPr>
        <w:spacing w:after="0" w:line="240" w:lineRule="auto"/>
        <w:jc w:val="both"/>
        <w:rPr>
          <w:rFonts w:ascii="Arial" w:eastAsia="Times New Roman" w:hAnsi="Arial" w:cs="Times New Roman"/>
        </w:rPr>
      </w:pPr>
    </w:p>
    <w:p w:rsidR="00367BAB" w:rsidRDefault="004E2311" w:rsidP="0032627A">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RECOMMENDED:- To recommend the Council</w:t>
      </w:r>
      <w:r w:rsidR="00367BAB">
        <w:rPr>
          <w:rFonts w:ascii="Arial" w:eastAsia="Times New Roman" w:hAnsi="Arial" w:cs="Times New Roman"/>
          <w:sz w:val="24"/>
          <w:szCs w:val="24"/>
        </w:rPr>
        <w:t>:-</w:t>
      </w:r>
    </w:p>
    <w:p w:rsidR="00367BAB" w:rsidRPr="00367BAB" w:rsidRDefault="00367BAB" w:rsidP="0032627A">
      <w:pPr>
        <w:spacing w:after="0" w:line="240" w:lineRule="auto"/>
        <w:jc w:val="both"/>
        <w:rPr>
          <w:rFonts w:ascii="Arial" w:eastAsia="Times New Roman" w:hAnsi="Arial" w:cs="Times New Roman"/>
          <w:sz w:val="18"/>
          <w:szCs w:val="18"/>
        </w:rPr>
      </w:pPr>
    </w:p>
    <w:p w:rsidR="004E2311" w:rsidRDefault="00367BAB" w:rsidP="00367BAB">
      <w:pPr>
        <w:spacing w:after="0" w:line="240" w:lineRule="auto"/>
        <w:ind w:left="567" w:hanging="567"/>
        <w:jc w:val="both"/>
        <w:rPr>
          <w:rFonts w:ascii="Arial" w:eastAsia="Times New Roman" w:hAnsi="Arial" w:cs="Times New Roman"/>
          <w:sz w:val="24"/>
          <w:szCs w:val="24"/>
        </w:rPr>
      </w:pPr>
      <w:r>
        <w:rPr>
          <w:rFonts w:ascii="Arial" w:eastAsia="Times New Roman" w:hAnsi="Arial" w:cs="Times New Roman"/>
          <w:sz w:val="24"/>
          <w:szCs w:val="24"/>
        </w:rPr>
        <w:t>1.</w:t>
      </w:r>
      <w:r>
        <w:rPr>
          <w:rFonts w:ascii="Arial" w:eastAsia="Times New Roman" w:hAnsi="Arial" w:cs="Times New Roman"/>
          <w:sz w:val="24"/>
          <w:szCs w:val="24"/>
        </w:rPr>
        <w:tab/>
        <w:t>T</w:t>
      </w:r>
      <w:r w:rsidR="004E2311">
        <w:rPr>
          <w:rFonts w:ascii="Arial" w:eastAsia="Times New Roman" w:hAnsi="Arial" w:cs="Times New Roman"/>
          <w:sz w:val="24"/>
          <w:szCs w:val="24"/>
        </w:rPr>
        <w:t>o approve the IT Strategic Plan</w:t>
      </w:r>
      <w:r>
        <w:rPr>
          <w:rFonts w:ascii="Arial" w:eastAsia="Times New Roman" w:hAnsi="Arial" w:cs="Times New Roman"/>
          <w:sz w:val="24"/>
          <w:szCs w:val="24"/>
        </w:rPr>
        <w:t>; and</w:t>
      </w:r>
    </w:p>
    <w:p w:rsidR="00367BAB" w:rsidRPr="00367BAB" w:rsidRDefault="00367BAB" w:rsidP="0032627A">
      <w:pPr>
        <w:spacing w:after="0" w:line="240" w:lineRule="auto"/>
        <w:jc w:val="both"/>
        <w:rPr>
          <w:rFonts w:ascii="Arial" w:eastAsia="Times New Roman" w:hAnsi="Arial" w:cs="Times New Roman"/>
          <w:sz w:val="16"/>
          <w:szCs w:val="16"/>
        </w:rPr>
      </w:pPr>
    </w:p>
    <w:p w:rsidR="00367BAB" w:rsidRDefault="00367BAB" w:rsidP="00367BAB">
      <w:pPr>
        <w:spacing w:after="0" w:line="240" w:lineRule="auto"/>
        <w:ind w:left="567" w:hanging="567"/>
        <w:jc w:val="both"/>
        <w:rPr>
          <w:rFonts w:ascii="Arial" w:eastAsia="Times New Roman" w:hAnsi="Arial" w:cs="Times New Roman"/>
          <w:sz w:val="24"/>
          <w:szCs w:val="24"/>
        </w:rPr>
      </w:pPr>
      <w:r>
        <w:rPr>
          <w:rFonts w:ascii="Arial" w:eastAsia="Times New Roman" w:hAnsi="Arial" w:cs="Times New Roman"/>
          <w:sz w:val="24"/>
          <w:szCs w:val="24"/>
        </w:rPr>
        <w:t>2.</w:t>
      </w:r>
      <w:r>
        <w:rPr>
          <w:rFonts w:ascii="Arial" w:eastAsia="Times New Roman" w:hAnsi="Arial" w:cs="Times New Roman"/>
          <w:sz w:val="24"/>
          <w:szCs w:val="24"/>
        </w:rPr>
        <w:tab/>
      </w:r>
      <w:r w:rsidRPr="00367BAB">
        <w:rPr>
          <w:rFonts w:ascii="Arial" w:eastAsia="Times New Roman" w:hAnsi="Arial" w:cs="Times New Roman"/>
          <w:sz w:val="24"/>
          <w:szCs w:val="24"/>
        </w:rPr>
        <w:t>To agree to invite Councillor Brook onto the IT Monitoring Group.</w:t>
      </w:r>
    </w:p>
    <w:p w:rsidR="004E2311" w:rsidRPr="00367BAB" w:rsidRDefault="004E2311" w:rsidP="0032627A">
      <w:pPr>
        <w:spacing w:after="0" w:line="240" w:lineRule="auto"/>
        <w:jc w:val="both"/>
        <w:rPr>
          <w:rFonts w:ascii="Arial" w:eastAsia="Times New Roman" w:hAnsi="Arial" w:cs="Times New Roman"/>
        </w:rPr>
      </w:pPr>
    </w:p>
    <w:p w:rsidR="004E2311" w:rsidRDefault="004E2311" w:rsidP="0032627A">
      <w:pPr>
        <w:spacing w:after="0" w:line="240" w:lineRule="auto"/>
        <w:jc w:val="both"/>
        <w:rPr>
          <w:rFonts w:ascii="Arial" w:eastAsia="Times New Roman" w:hAnsi="Arial" w:cs="Times New Roman"/>
          <w:sz w:val="24"/>
          <w:szCs w:val="24"/>
        </w:rPr>
      </w:pPr>
      <w:r>
        <w:rPr>
          <w:rFonts w:ascii="Arial" w:eastAsia="Times New Roman" w:hAnsi="Arial" w:cs="Arial"/>
          <w:b/>
          <w:sz w:val="24"/>
          <w:szCs w:val="24"/>
        </w:rPr>
        <w:t>88</w:t>
      </w:r>
      <w:r w:rsidRPr="003A592B">
        <w:rPr>
          <w:rFonts w:ascii="Arial" w:eastAsia="Times New Roman" w:hAnsi="Arial" w:cs="Arial"/>
          <w:b/>
          <w:sz w:val="24"/>
          <w:szCs w:val="24"/>
        </w:rPr>
        <w:t xml:space="preserve"> –</w:t>
      </w:r>
      <w:r>
        <w:rPr>
          <w:rFonts w:ascii="Arial" w:eastAsia="Times New Roman" w:hAnsi="Arial" w:cs="Arial"/>
          <w:b/>
          <w:sz w:val="24"/>
          <w:szCs w:val="24"/>
        </w:rPr>
        <w:t xml:space="preserve"> Employment Matters</w:t>
      </w:r>
    </w:p>
    <w:p w:rsidR="004E2311" w:rsidRPr="00367BAB" w:rsidRDefault="004E2311" w:rsidP="0032627A">
      <w:pPr>
        <w:spacing w:after="0" w:line="240" w:lineRule="auto"/>
        <w:jc w:val="both"/>
        <w:rPr>
          <w:rFonts w:ascii="Arial" w:eastAsia="Times New Roman" w:hAnsi="Arial" w:cs="Times New Roman"/>
          <w:sz w:val="20"/>
          <w:szCs w:val="20"/>
        </w:rPr>
      </w:pPr>
    </w:p>
    <w:p w:rsidR="004E2311" w:rsidRPr="004E2311" w:rsidRDefault="005107E2" w:rsidP="004E2311">
      <w:pPr>
        <w:spacing w:after="0" w:line="240" w:lineRule="auto"/>
        <w:jc w:val="both"/>
        <w:rPr>
          <w:rFonts w:ascii="Arial" w:eastAsia="Times New Roman" w:hAnsi="Arial" w:cs="Arial"/>
          <w:sz w:val="24"/>
          <w:szCs w:val="24"/>
        </w:rPr>
      </w:pPr>
      <w:r>
        <w:rPr>
          <w:rFonts w:ascii="Arial" w:eastAsia="Times New Roman" w:hAnsi="Arial" w:cs="Arial"/>
          <w:sz w:val="24"/>
          <w:szCs w:val="24"/>
        </w:rPr>
        <w:t>The Committee was informed that a</w:t>
      </w:r>
      <w:r w:rsidR="004E2311" w:rsidRPr="004E2311">
        <w:rPr>
          <w:rFonts w:ascii="Arial" w:eastAsia="Times New Roman" w:hAnsi="Arial" w:cs="Arial"/>
          <w:sz w:val="24"/>
          <w:szCs w:val="24"/>
        </w:rPr>
        <w:t xml:space="preserve"> good and well-functioning HR Department </w:t>
      </w:r>
      <w:r>
        <w:rPr>
          <w:rFonts w:ascii="Arial" w:eastAsia="Times New Roman" w:hAnsi="Arial" w:cs="Arial"/>
          <w:sz w:val="24"/>
          <w:szCs w:val="24"/>
        </w:rPr>
        <w:t>wa</w:t>
      </w:r>
      <w:r w:rsidR="004E2311" w:rsidRPr="004E2311">
        <w:rPr>
          <w:rFonts w:ascii="Arial" w:eastAsia="Times New Roman" w:hAnsi="Arial" w:cs="Arial"/>
          <w:sz w:val="24"/>
          <w:szCs w:val="24"/>
        </w:rPr>
        <w:t xml:space="preserve">s crucial to any organisation.    The department </w:t>
      </w:r>
      <w:r>
        <w:rPr>
          <w:rFonts w:ascii="Arial" w:eastAsia="Times New Roman" w:hAnsi="Arial" w:cs="Arial"/>
          <w:sz w:val="24"/>
          <w:szCs w:val="24"/>
        </w:rPr>
        <w:t>wa</w:t>
      </w:r>
      <w:r w:rsidR="004E2311" w:rsidRPr="004E2311">
        <w:rPr>
          <w:rFonts w:ascii="Arial" w:eastAsia="Times New Roman" w:hAnsi="Arial" w:cs="Arial"/>
          <w:sz w:val="24"/>
          <w:szCs w:val="24"/>
        </w:rPr>
        <w:t>s viewed as a specialist in people management</w:t>
      </w:r>
      <w:r>
        <w:rPr>
          <w:rFonts w:ascii="Arial" w:eastAsia="Times New Roman" w:hAnsi="Arial" w:cs="Arial"/>
          <w:sz w:val="24"/>
          <w:szCs w:val="24"/>
        </w:rPr>
        <w:t>, including recruitment; ensured</w:t>
      </w:r>
      <w:r w:rsidR="004E2311" w:rsidRPr="004E2311">
        <w:rPr>
          <w:rFonts w:ascii="Arial" w:eastAsia="Times New Roman" w:hAnsi="Arial" w:cs="Arial"/>
          <w:sz w:val="24"/>
          <w:szCs w:val="24"/>
        </w:rPr>
        <w:t xml:space="preserve"> HR policies </w:t>
      </w:r>
      <w:r>
        <w:rPr>
          <w:rFonts w:ascii="Arial" w:eastAsia="Times New Roman" w:hAnsi="Arial" w:cs="Arial"/>
          <w:sz w:val="24"/>
          <w:szCs w:val="24"/>
        </w:rPr>
        <w:t>were relevant, up to date and we</w:t>
      </w:r>
      <w:r w:rsidR="004E2311" w:rsidRPr="004E2311">
        <w:rPr>
          <w:rFonts w:ascii="Arial" w:eastAsia="Times New Roman" w:hAnsi="Arial" w:cs="Arial"/>
          <w:sz w:val="24"/>
          <w:szCs w:val="24"/>
        </w:rPr>
        <w:t>re being carried out consistently throughou</w:t>
      </w:r>
      <w:r>
        <w:rPr>
          <w:rFonts w:ascii="Arial" w:eastAsia="Times New Roman" w:hAnsi="Arial" w:cs="Arial"/>
          <w:sz w:val="24"/>
          <w:szCs w:val="24"/>
        </w:rPr>
        <w:t>t the organisation; and provided</w:t>
      </w:r>
      <w:r w:rsidR="004E2311" w:rsidRPr="004E2311">
        <w:rPr>
          <w:rFonts w:ascii="Arial" w:eastAsia="Times New Roman" w:hAnsi="Arial" w:cs="Arial"/>
          <w:sz w:val="24"/>
          <w:szCs w:val="24"/>
        </w:rPr>
        <w:t xml:space="preserve"> a consultancy role to manage specific employee issues</w:t>
      </w:r>
      <w:r>
        <w:rPr>
          <w:rFonts w:ascii="Arial" w:eastAsia="Times New Roman" w:hAnsi="Arial" w:cs="Arial"/>
          <w:sz w:val="24"/>
          <w:szCs w:val="24"/>
        </w:rPr>
        <w:t>.  The department must</w:t>
      </w:r>
      <w:r w:rsidR="004E2311" w:rsidRPr="004E2311">
        <w:rPr>
          <w:rFonts w:ascii="Arial" w:eastAsia="Times New Roman" w:hAnsi="Arial" w:cs="Arial"/>
          <w:sz w:val="24"/>
          <w:szCs w:val="24"/>
        </w:rPr>
        <w:t xml:space="preserve"> provide an experienc</w:t>
      </w:r>
      <w:r>
        <w:rPr>
          <w:rFonts w:ascii="Arial" w:eastAsia="Times New Roman" w:hAnsi="Arial" w:cs="Arial"/>
          <w:sz w:val="24"/>
          <w:szCs w:val="24"/>
        </w:rPr>
        <w:t>ed and skilled service which could</w:t>
      </w:r>
      <w:r w:rsidR="004E2311" w:rsidRPr="004E2311">
        <w:rPr>
          <w:rFonts w:ascii="Arial" w:eastAsia="Times New Roman" w:hAnsi="Arial" w:cs="Arial"/>
          <w:sz w:val="24"/>
          <w:szCs w:val="24"/>
        </w:rPr>
        <w:t xml:space="preserve"> be reactive to the needs of managers whether for recruitment, discipline and grievance cases or absence management.</w:t>
      </w:r>
    </w:p>
    <w:p w:rsidR="004E2311" w:rsidRPr="00367BAB" w:rsidRDefault="004E2311" w:rsidP="004E2311">
      <w:pPr>
        <w:spacing w:after="0" w:line="240" w:lineRule="auto"/>
        <w:jc w:val="both"/>
        <w:rPr>
          <w:rFonts w:ascii="Arial" w:eastAsia="Times New Roman" w:hAnsi="Arial" w:cs="Arial"/>
        </w:rPr>
      </w:pPr>
    </w:p>
    <w:p w:rsidR="004E2311" w:rsidRPr="004E2311" w:rsidRDefault="004E2311" w:rsidP="004E2311">
      <w:pPr>
        <w:spacing w:after="0" w:line="240" w:lineRule="auto"/>
        <w:jc w:val="both"/>
        <w:rPr>
          <w:rFonts w:ascii="Arial" w:eastAsia="Times New Roman" w:hAnsi="Arial" w:cs="Arial"/>
          <w:sz w:val="24"/>
          <w:szCs w:val="24"/>
        </w:rPr>
      </w:pPr>
      <w:r w:rsidRPr="004E2311">
        <w:rPr>
          <w:rFonts w:ascii="Arial" w:eastAsia="Times New Roman" w:hAnsi="Arial" w:cs="Arial"/>
          <w:sz w:val="24"/>
          <w:szCs w:val="24"/>
        </w:rPr>
        <w:t>In addition to operational functions, the department ha</w:t>
      </w:r>
      <w:r w:rsidR="005107E2">
        <w:rPr>
          <w:rFonts w:ascii="Arial" w:eastAsia="Times New Roman" w:hAnsi="Arial" w:cs="Arial"/>
          <w:sz w:val="24"/>
          <w:szCs w:val="24"/>
        </w:rPr>
        <w:t>d</w:t>
      </w:r>
      <w:r w:rsidRPr="004E2311">
        <w:rPr>
          <w:rFonts w:ascii="Arial" w:eastAsia="Times New Roman" w:hAnsi="Arial" w:cs="Arial"/>
          <w:sz w:val="24"/>
          <w:szCs w:val="24"/>
        </w:rPr>
        <w:t xml:space="preserve"> a strategic role in supporting the Council’s goals through the Workforce Strategy, and carrying out a proactive role in supporting managers and developing employees.</w:t>
      </w:r>
    </w:p>
    <w:p w:rsidR="004E2311" w:rsidRPr="00367BAB" w:rsidRDefault="004E2311" w:rsidP="004E2311">
      <w:pPr>
        <w:spacing w:after="0" w:line="240" w:lineRule="auto"/>
        <w:jc w:val="both"/>
        <w:rPr>
          <w:rFonts w:ascii="Arial" w:eastAsia="Times New Roman" w:hAnsi="Arial" w:cs="Arial"/>
        </w:rPr>
      </w:pPr>
    </w:p>
    <w:p w:rsidR="004E2311" w:rsidRDefault="004E2311" w:rsidP="004E231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The Director of Resources informed the Committee that the </w:t>
      </w:r>
      <w:r w:rsidR="005107E2">
        <w:rPr>
          <w:rFonts w:ascii="Arial" w:eastAsia="Times New Roman" w:hAnsi="Arial" w:cs="Arial"/>
          <w:sz w:val="24"/>
          <w:szCs w:val="24"/>
        </w:rPr>
        <w:t>HR Department currently had</w:t>
      </w:r>
      <w:r w:rsidRPr="004E2311">
        <w:rPr>
          <w:rFonts w:ascii="Arial" w:eastAsia="Times New Roman" w:hAnsi="Arial" w:cs="Arial"/>
          <w:sz w:val="24"/>
          <w:szCs w:val="24"/>
        </w:rPr>
        <w:t xml:space="preserve"> a temporary part-time HR Officer working 22.5 hours a week; </w:t>
      </w:r>
      <w:r>
        <w:rPr>
          <w:rFonts w:ascii="Arial" w:eastAsia="Times New Roman" w:hAnsi="Arial" w:cs="Arial"/>
          <w:sz w:val="24"/>
          <w:szCs w:val="24"/>
        </w:rPr>
        <w:t>three</w:t>
      </w:r>
      <w:r w:rsidRPr="004E2311">
        <w:rPr>
          <w:rFonts w:ascii="Arial" w:eastAsia="Times New Roman" w:hAnsi="Arial" w:cs="Arial"/>
          <w:sz w:val="24"/>
          <w:szCs w:val="24"/>
        </w:rPr>
        <w:t xml:space="preserve"> full days.  It ha</w:t>
      </w:r>
      <w:r>
        <w:rPr>
          <w:rFonts w:ascii="Arial" w:eastAsia="Times New Roman" w:hAnsi="Arial" w:cs="Arial"/>
          <w:sz w:val="24"/>
          <w:szCs w:val="24"/>
        </w:rPr>
        <w:t>d been necessary to add that</w:t>
      </w:r>
      <w:r w:rsidRPr="004E2311">
        <w:rPr>
          <w:rFonts w:ascii="Arial" w:eastAsia="Times New Roman" w:hAnsi="Arial" w:cs="Arial"/>
          <w:sz w:val="24"/>
          <w:szCs w:val="24"/>
        </w:rPr>
        <w:t xml:space="preserve"> resource as there </w:t>
      </w:r>
      <w:r>
        <w:rPr>
          <w:rFonts w:ascii="Arial" w:eastAsia="Times New Roman" w:hAnsi="Arial" w:cs="Arial"/>
          <w:sz w:val="24"/>
          <w:szCs w:val="24"/>
        </w:rPr>
        <w:t>we</w:t>
      </w:r>
      <w:r w:rsidRPr="004E2311">
        <w:rPr>
          <w:rFonts w:ascii="Arial" w:eastAsia="Times New Roman" w:hAnsi="Arial" w:cs="Arial"/>
          <w:sz w:val="24"/>
          <w:szCs w:val="24"/>
        </w:rPr>
        <w:t>re a number of additional areas of work within the department which ha</w:t>
      </w:r>
      <w:r>
        <w:rPr>
          <w:rFonts w:ascii="Arial" w:eastAsia="Times New Roman" w:hAnsi="Arial" w:cs="Arial"/>
          <w:sz w:val="24"/>
          <w:szCs w:val="24"/>
        </w:rPr>
        <w:t>d</w:t>
      </w:r>
      <w:r w:rsidRPr="004E2311">
        <w:rPr>
          <w:rFonts w:ascii="Arial" w:eastAsia="Times New Roman" w:hAnsi="Arial" w:cs="Arial"/>
          <w:sz w:val="24"/>
          <w:szCs w:val="24"/>
        </w:rPr>
        <w:t xml:space="preserve"> dramatically increased the workload beyond the scope of</w:t>
      </w:r>
      <w:r>
        <w:rPr>
          <w:rFonts w:ascii="Arial" w:eastAsia="Times New Roman" w:hAnsi="Arial" w:cs="Arial"/>
          <w:sz w:val="24"/>
          <w:szCs w:val="24"/>
        </w:rPr>
        <w:t xml:space="preserve"> the current resources.  There we</w:t>
      </w:r>
      <w:r w:rsidRPr="004E2311">
        <w:rPr>
          <w:rFonts w:ascii="Arial" w:eastAsia="Times New Roman" w:hAnsi="Arial" w:cs="Arial"/>
          <w:sz w:val="24"/>
          <w:szCs w:val="24"/>
        </w:rPr>
        <w:t>re also concerns about resilience and service availability given the increased demands.  The key areas impacting the resourcing of the HR</w:t>
      </w:r>
      <w:r>
        <w:rPr>
          <w:rFonts w:ascii="Arial" w:eastAsia="Times New Roman" w:hAnsi="Arial" w:cs="Arial"/>
          <w:sz w:val="24"/>
          <w:szCs w:val="24"/>
        </w:rPr>
        <w:t xml:space="preserve"> Department were implementation of a HR System, including Payroll; increased recruitment activity; sickness absence and referrals to Occupational Health, introduction of compulsory appraisals; Lei</w:t>
      </w:r>
      <w:r w:rsidR="00887802">
        <w:rPr>
          <w:rFonts w:ascii="Arial" w:eastAsia="Times New Roman" w:hAnsi="Arial" w:cs="Arial"/>
          <w:sz w:val="24"/>
          <w:szCs w:val="24"/>
        </w:rPr>
        <w:t>sure Contract TUPE implications together with other work areas that were either new or had increased.</w:t>
      </w:r>
    </w:p>
    <w:p w:rsidR="00887802" w:rsidRPr="00367BAB" w:rsidRDefault="00887802" w:rsidP="004E2311">
      <w:pPr>
        <w:spacing w:after="0" w:line="240" w:lineRule="auto"/>
        <w:jc w:val="both"/>
        <w:rPr>
          <w:rFonts w:ascii="Arial" w:eastAsia="Times New Roman" w:hAnsi="Arial" w:cs="Arial"/>
        </w:rPr>
      </w:pPr>
    </w:p>
    <w:p w:rsidR="00887802" w:rsidRDefault="00887802" w:rsidP="004E2311">
      <w:pPr>
        <w:spacing w:after="0" w:line="240" w:lineRule="auto"/>
        <w:jc w:val="both"/>
        <w:rPr>
          <w:rFonts w:ascii="Arial" w:eastAsia="Times New Roman" w:hAnsi="Arial" w:cs="Times New Roman"/>
          <w:sz w:val="24"/>
          <w:szCs w:val="24"/>
        </w:rPr>
      </w:pPr>
      <w:r>
        <w:rPr>
          <w:rFonts w:ascii="Arial" w:eastAsia="Times New Roman" w:hAnsi="Arial" w:cs="Arial"/>
          <w:sz w:val="24"/>
          <w:szCs w:val="24"/>
        </w:rPr>
        <w:t>RECOMMENDED:- To recommend the Council to approve a permanent part-time HR Officer, 22.5 hours a week on Scale SO1/2 from 1st April, 2018.</w:t>
      </w:r>
    </w:p>
    <w:p w:rsidR="004E2311" w:rsidRPr="00367BAB" w:rsidRDefault="004E2311" w:rsidP="0032627A">
      <w:pPr>
        <w:spacing w:after="0" w:line="240" w:lineRule="auto"/>
        <w:jc w:val="both"/>
        <w:rPr>
          <w:rFonts w:ascii="Arial" w:eastAsia="Times New Roman" w:hAnsi="Arial" w:cs="Times New Roman"/>
        </w:rPr>
      </w:pPr>
    </w:p>
    <w:p w:rsidR="00C72DC8" w:rsidRPr="002A63FF" w:rsidRDefault="00C72DC8" w:rsidP="001547F1">
      <w:pPr>
        <w:spacing w:after="0" w:line="240" w:lineRule="auto"/>
        <w:ind w:left="426" w:hanging="426"/>
        <w:jc w:val="both"/>
        <w:rPr>
          <w:rFonts w:ascii="Arial" w:eastAsia="Times New Roman" w:hAnsi="Arial" w:cs="Arial"/>
          <w:sz w:val="24"/>
          <w:szCs w:val="24"/>
        </w:rPr>
      </w:pPr>
      <w:r>
        <w:rPr>
          <w:rFonts w:ascii="Arial" w:eastAsia="Times New Roman" w:hAnsi="Arial" w:cs="Arial"/>
          <w:sz w:val="24"/>
          <w:szCs w:val="24"/>
        </w:rPr>
        <w:t>The meeting closed at</w:t>
      </w:r>
      <w:r w:rsidR="009E4CDA">
        <w:rPr>
          <w:rFonts w:ascii="Arial" w:eastAsia="Times New Roman" w:hAnsi="Arial" w:cs="Arial"/>
          <w:sz w:val="24"/>
          <w:szCs w:val="24"/>
        </w:rPr>
        <w:t xml:space="preserve"> </w:t>
      </w:r>
      <w:r w:rsidR="00367BAB">
        <w:rPr>
          <w:rFonts w:ascii="Arial" w:eastAsia="Times New Roman" w:hAnsi="Arial" w:cs="Arial"/>
          <w:sz w:val="24"/>
          <w:szCs w:val="24"/>
        </w:rPr>
        <w:t xml:space="preserve">4.05 </w:t>
      </w:r>
      <w:r>
        <w:rPr>
          <w:rFonts w:ascii="Arial" w:eastAsia="Times New Roman" w:hAnsi="Arial" w:cs="Arial"/>
          <w:sz w:val="24"/>
          <w:szCs w:val="24"/>
        </w:rPr>
        <w:t>p.m.</w:t>
      </w:r>
    </w:p>
    <w:sectPr w:rsidR="00C72DC8" w:rsidRPr="002A63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5233"/>
    <w:multiLevelType w:val="hybridMultilevel"/>
    <w:tmpl w:val="569AB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2F4E74"/>
    <w:multiLevelType w:val="hybridMultilevel"/>
    <w:tmpl w:val="2D3C9BE4"/>
    <w:lvl w:ilvl="0" w:tplc="C3CC0F2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551CB7"/>
    <w:multiLevelType w:val="hybridMultilevel"/>
    <w:tmpl w:val="A2F40F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8231A5"/>
    <w:multiLevelType w:val="hybridMultilevel"/>
    <w:tmpl w:val="1A8E1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325CFA"/>
    <w:multiLevelType w:val="hybridMultilevel"/>
    <w:tmpl w:val="69541B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FF1CC6"/>
    <w:multiLevelType w:val="hybridMultilevel"/>
    <w:tmpl w:val="F4169B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B0158F"/>
    <w:multiLevelType w:val="hybridMultilevel"/>
    <w:tmpl w:val="78189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7846CB"/>
    <w:multiLevelType w:val="hybridMultilevel"/>
    <w:tmpl w:val="6096B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F83AFD"/>
    <w:multiLevelType w:val="hybridMultilevel"/>
    <w:tmpl w:val="AC0A7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4481B68"/>
    <w:multiLevelType w:val="hybridMultilevel"/>
    <w:tmpl w:val="8F38D902"/>
    <w:lvl w:ilvl="0" w:tplc="F4865F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6A2AAF"/>
    <w:multiLevelType w:val="hybridMultilevel"/>
    <w:tmpl w:val="752C9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E510B71"/>
    <w:multiLevelType w:val="hybridMultilevel"/>
    <w:tmpl w:val="4808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EC237C"/>
    <w:multiLevelType w:val="hybridMultilevel"/>
    <w:tmpl w:val="27F2B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59F5DBA"/>
    <w:multiLevelType w:val="hybridMultilevel"/>
    <w:tmpl w:val="5D0E7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6117A46"/>
    <w:multiLevelType w:val="hybridMultilevel"/>
    <w:tmpl w:val="3E04A28A"/>
    <w:lvl w:ilvl="0" w:tplc="F878D0F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8875E31"/>
    <w:multiLevelType w:val="hybridMultilevel"/>
    <w:tmpl w:val="27B6F924"/>
    <w:lvl w:ilvl="0" w:tplc="ED3EF7A6">
      <w:start w:val="3"/>
      <w:numFmt w:val="bullet"/>
      <w:lvlText w:val="-"/>
      <w:lvlJc w:val="left"/>
      <w:pPr>
        <w:ind w:left="555" w:hanging="360"/>
      </w:pPr>
      <w:rPr>
        <w:rFonts w:ascii="Arial" w:eastAsia="Times New Roman" w:hAnsi="Arial" w:cs="Arial" w:hint="default"/>
      </w:rPr>
    </w:lvl>
    <w:lvl w:ilvl="1" w:tplc="08090003" w:tentative="1">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abstractNum w:abstractNumId="16">
    <w:nsid w:val="3CFD7464"/>
    <w:multiLevelType w:val="hybridMultilevel"/>
    <w:tmpl w:val="E76238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6F61FFD"/>
    <w:multiLevelType w:val="hybridMultilevel"/>
    <w:tmpl w:val="98D6BAC4"/>
    <w:lvl w:ilvl="0" w:tplc="31223B84">
      <w:start w:val="4"/>
      <w:numFmt w:val="bullet"/>
      <w:lvlText w:val="-"/>
      <w:lvlJc w:val="left"/>
      <w:pPr>
        <w:ind w:left="852" w:hanging="360"/>
      </w:pPr>
      <w:rPr>
        <w:rFonts w:ascii="Arial" w:eastAsia="Times New Roman" w:hAnsi="Arial" w:cs="Aria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18">
    <w:nsid w:val="49934AFA"/>
    <w:multiLevelType w:val="hybridMultilevel"/>
    <w:tmpl w:val="27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C82445"/>
    <w:multiLevelType w:val="hybridMultilevel"/>
    <w:tmpl w:val="ADAC4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BB90DB7"/>
    <w:multiLevelType w:val="hybridMultilevel"/>
    <w:tmpl w:val="D1B6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6812BD2"/>
    <w:multiLevelType w:val="hybridMultilevel"/>
    <w:tmpl w:val="0380A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7A14F52"/>
    <w:multiLevelType w:val="hybridMultilevel"/>
    <w:tmpl w:val="9B9AD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5060E1"/>
    <w:multiLevelType w:val="hybridMultilevel"/>
    <w:tmpl w:val="E92E2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4C02907"/>
    <w:multiLevelType w:val="hybridMultilevel"/>
    <w:tmpl w:val="0DC21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6CE7CF4"/>
    <w:multiLevelType w:val="hybridMultilevel"/>
    <w:tmpl w:val="DEEE1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EB35BEC"/>
    <w:multiLevelType w:val="hybridMultilevel"/>
    <w:tmpl w:val="CBF2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4"/>
  </w:num>
  <w:num w:numId="4">
    <w:abstractNumId w:val="21"/>
  </w:num>
  <w:num w:numId="5">
    <w:abstractNumId w:val="22"/>
  </w:num>
  <w:num w:numId="6">
    <w:abstractNumId w:val="23"/>
  </w:num>
  <w:num w:numId="7">
    <w:abstractNumId w:val="13"/>
  </w:num>
  <w:num w:numId="8">
    <w:abstractNumId w:val="14"/>
  </w:num>
  <w:num w:numId="9">
    <w:abstractNumId w:val="1"/>
  </w:num>
  <w:num w:numId="10">
    <w:abstractNumId w:val="6"/>
  </w:num>
  <w:num w:numId="11">
    <w:abstractNumId w:val="2"/>
  </w:num>
  <w:num w:numId="12">
    <w:abstractNumId w:val="15"/>
  </w:num>
  <w:num w:numId="13">
    <w:abstractNumId w:val="7"/>
  </w:num>
  <w:num w:numId="14">
    <w:abstractNumId w:val="24"/>
  </w:num>
  <w:num w:numId="15">
    <w:abstractNumId w:val="16"/>
  </w:num>
  <w:num w:numId="16">
    <w:abstractNumId w:val="19"/>
  </w:num>
  <w:num w:numId="17">
    <w:abstractNumId w:val="8"/>
  </w:num>
  <w:num w:numId="18">
    <w:abstractNumId w:val="5"/>
  </w:num>
  <w:num w:numId="19">
    <w:abstractNumId w:val="12"/>
  </w:num>
  <w:num w:numId="20">
    <w:abstractNumId w:val="11"/>
  </w:num>
  <w:num w:numId="21">
    <w:abstractNumId w:val="25"/>
  </w:num>
  <w:num w:numId="22">
    <w:abstractNumId w:val="17"/>
  </w:num>
  <w:num w:numId="23">
    <w:abstractNumId w:val="0"/>
  </w:num>
  <w:num w:numId="24">
    <w:abstractNumId w:val="3"/>
  </w:num>
  <w:num w:numId="25">
    <w:abstractNumId w:val="20"/>
  </w:num>
  <w:num w:numId="26">
    <w:abstractNumId w:val="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2E"/>
    <w:rsid w:val="0001761D"/>
    <w:rsid w:val="00023D25"/>
    <w:rsid w:val="00035146"/>
    <w:rsid w:val="00037A99"/>
    <w:rsid w:val="00042E61"/>
    <w:rsid w:val="000454C5"/>
    <w:rsid w:val="0005158E"/>
    <w:rsid w:val="000627B2"/>
    <w:rsid w:val="00082D8E"/>
    <w:rsid w:val="00083539"/>
    <w:rsid w:val="00095AA4"/>
    <w:rsid w:val="00097429"/>
    <w:rsid w:val="000A230A"/>
    <w:rsid w:val="000C6601"/>
    <w:rsid w:val="000D6C43"/>
    <w:rsid w:val="000E74DE"/>
    <w:rsid w:val="000F16F2"/>
    <w:rsid w:val="00105F9D"/>
    <w:rsid w:val="00123D4C"/>
    <w:rsid w:val="0012496A"/>
    <w:rsid w:val="00127D91"/>
    <w:rsid w:val="00137FD1"/>
    <w:rsid w:val="00145246"/>
    <w:rsid w:val="001536F0"/>
    <w:rsid w:val="001547F1"/>
    <w:rsid w:val="00157364"/>
    <w:rsid w:val="001623AE"/>
    <w:rsid w:val="00163A32"/>
    <w:rsid w:val="00165768"/>
    <w:rsid w:val="0017049D"/>
    <w:rsid w:val="00194F5D"/>
    <w:rsid w:val="0019684F"/>
    <w:rsid w:val="001B6101"/>
    <w:rsid w:val="001B6517"/>
    <w:rsid w:val="001C0B1F"/>
    <w:rsid w:val="001D3F30"/>
    <w:rsid w:val="001F0BB0"/>
    <w:rsid w:val="001F0E3A"/>
    <w:rsid w:val="001F1B28"/>
    <w:rsid w:val="001F35B5"/>
    <w:rsid w:val="002125D7"/>
    <w:rsid w:val="00214325"/>
    <w:rsid w:val="00215B52"/>
    <w:rsid w:val="002374D8"/>
    <w:rsid w:val="002412BA"/>
    <w:rsid w:val="00242E5C"/>
    <w:rsid w:val="00243B91"/>
    <w:rsid w:val="002447BB"/>
    <w:rsid w:val="00244A3E"/>
    <w:rsid w:val="00245F27"/>
    <w:rsid w:val="00253E8C"/>
    <w:rsid w:val="00256709"/>
    <w:rsid w:val="00266C4C"/>
    <w:rsid w:val="00292066"/>
    <w:rsid w:val="002951B1"/>
    <w:rsid w:val="002A060D"/>
    <w:rsid w:val="002A63FF"/>
    <w:rsid w:val="002A78F0"/>
    <w:rsid w:val="002B0CA4"/>
    <w:rsid w:val="002B2258"/>
    <w:rsid w:val="002B240C"/>
    <w:rsid w:val="002B426F"/>
    <w:rsid w:val="002C7E86"/>
    <w:rsid w:val="00310FDF"/>
    <w:rsid w:val="0032151A"/>
    <w:rsid w:val="00321C8E"/>
    <w:rsid w:val="0032627A"/>
    <w:rsid w:val="0033759B"/>
    <w:rsid w:val="00342E0D"/>
    <w:rsid w:val="00352123"/>
    <w:rsid w:val="00367BAB"/>
    <w:rsid w:val="00377D1B"/>
    <w:rsid w:val="00396913"/>
    <w:rsid w:val="003A592B"/>
    <w:rsid w:val="003B3ABE"/>
    <w:rsid w:val="003C1002"/>
    <w:rsid w:val="003C143E"/>
    <w:rsid w:val="003C7F0F"/>
    <w:rsid w:val="003D5D94"/>
    <w:rsid w:val="003E1E79"/>
    <w:rsid w:val="003E3054"/>
    <w:rsid w:val="003F1DD6"/>
    <w:rsid w:val="004039B0"/>
    <w:rsid w:val="0043007C"/>
    <w:rsid w:val="00436542"/>
    <w:rsid w:val="00440D70"/>
    <w:rsid w:val="00442BBA"/>
    <w:rsid w:val="00442FD8"/>
    <w:rsid w:val="00462AEF"/>
    <w:rsid w:val="004645E3"/>
    <w:rsid w:val="0047736C"/>
    <w:rsid w:val="00484188"/>
    <w:rsid w:val="00490257"/>
    <w:rsid w:val="004B375F"/>
    <w:rsid w:val="004B56F8"/>
    <w:rsid w:val="004C5703"/>
    <w:rsid w:val="004C5F74"/>
    <w:rsid w:val="004E2311"/>
    <w:rsid w:val="004E3C95"/>
    <w:rsid w:val="004E3D27"/>
    <w:rsid w:val="004E4C0B"/>
    <w:rsid w:val="004E52B7"/>
    <w:rsid w:val="005107E2"/>
    <w:rsid w:val="00514202"/>
    <w:rsid w:val="00514C1F"/>
    <w:rsid w:val="0052464B"/>
    <w:rsid w:val="00527FF1"/>
    <w:rsid w:val="0053215C"/>
    <w:rsid w:val="00534DFD"/>
    <w:rsid w:val="005477E9"/>
    <w:rsid w:val="005604B9"/>
    <w:rsid w:val="00576D78"/>
    <w:rsid w:val="005816C5"/>
    <w:rsid w:val="0058665B"/>
    <w:rsid w:val="00593C2F"/>
    <w:rsid w:val="00597C88"/>
    <w:rsid w:val="005A1BE6"/>
    <w:rsid w:val="005A3E6F"/>
    <w:rsid w:val="005C5007"/>
    <w:rsid w:val="005D67DF"/>
    <w:rsid w:val="005E20D4"/>
    <w:rsid w:val="00642211"/>
    <w:rsid w:val="006608BF"/>
    <w:rsid w:val="0067058C"/>
    <w:rsid w:val="0068305B"/>
    <w:rsid w:val="006B25EC"/>
    <w:rsid w:val="006B5245"/>
    <w:rsid w:val="006D086C"/>
    <w:rsid w:val="006D5D68"/>
    <w:rsid w:val="006E14C8"/>
    <w:rsid w:val="007201B7"/>
    <w:rsid w:val="00723CBC"/>
    <w:rsid w:val="00736494"/>
    <w:rsid w:val="00742226"/>
    <w:rsid w:val="0074551B"/>
    <w:rsid w:val="00763DD8"/>
    <w:rsid w:val="00770935"/>
    <w:rsid w:val="007737E1"/>
    <w:rsid w:val="007813A6"/>
    <w:rsid w:val="007B47FE"/>
    <w:rsid w:val="007C17AC"/>
    <w:rsid w:val="00812820"/>
    <w:rsid w:val="00814274"/>
    <w:rsid w:val="00822AE0"/>
    <w:rsid w:val="00832E71"/>
    <w:rsid w:val="00845178"/>
    <w:rsid w:val="0084786D"/>
    <w:rsid w:val="00874AA6"/>
    <w:rsid w:val="00885DF1"/>
    <w:rsid w:val="008868C6"/>
    <w:rsid w:val="00887802"/>
    <w:rsid w:val="008A3176"/>
    <w:rsid w:val="008B3401"/>
    <w:rsid w:val="008C0415"/>
    <w:rsid w:val="008C70DB"/>
    <w:rsid w:val="008E4892"/>
    <w:rsid w:val="008F08D5"/>
    <w:rsid w:val="009002A6"/>
    <w:rsid w:val="00904F9B"/>
    <w:rsid w:val="00912FC0"/>
    <w:rsid w:val="00914FB4"/>
    <w:rsid w:val="00916544"/>
    <w:rsid w:val="00922A55"/>
    <w:rsid w:val="00924004"/>
    <w:rsid w:val="00931BEC"/>
    <w:rsid w:val="009443AE"/>
    <w:rsid w:val="0096094B"/>
    <w:rsid w:val="00962B19"/>
    <w:rsid w:val="00966EE8"/>
    <w:rsid w:val="00970AC5"/>
    <w:rsid w:val="00977908"/>
    <w:rsid w:val="009873CD"/>
    <w:rsid w:val="009A1905"/>
    <w:rsid w:val="009A2036"/>
    <w:rsid w:val="009D718A"/>
    <w:rsid w:val="009E37BA"/>
    <w:rsid w:val="009E4CDA"/>
    <w:rsid w:val="009E4E4A"/>
    <w:rsid w:val="009F657B"/>
    <w:rsid w:val="00A04705"/>
    <w:rsid w:val="00A053E0"/>
    <w:rsid w:val="00A0676C"/>
    <w:rsid w:val="00A1224E"/>
    <w:rsid w:val="00A20B30"/>
    <w:rsid w:val="00A257AE"/>
    <w:rsid w:val="00A6541C"/>
    <w:rsid w:val="00A66628"/>
    <w:rsid w:val="00A80149"/>
    <w:rsid w:val="00A82104"/>
    <w:rsid w:val="00A907E7"/>
    <w:rsid w:val="00A97B8E"/>
    <w:rsid w:val="00AB1E16"/>
    <w:rsid w:val="00AC05F2"/>
    <w:rsid w:val="00AE27BB"/>
    <w:rsid w:val="00AE4508"/>
    <w:rsid w:val="00AE6900"/>
    <w:rsid w:val="00AF1F1B"/>
    <w:rsid w:val="00AF228F"/>
    <w:rsid w:val="00AF67A4"/>
    <w:rsid w:val="00B04524"/>
    <w:rsid w:val="00B21F4D"/>
    <w:rsid w:val="00B43D00"/>
    <w:rsid w:val="00B5772E"/>
    <w:rsid w:val="00B63CEF"/>
    <w:rsid w:val="00B64D6E"/>
    <w:rsid w:val="00B66390"/>
    <w:rsid w:val="00B66A7C"/>
    <w:rsid w:val="00B66BEF"/>
    <w:rsid w:val="00B677D5"/>
    <w:rsid w:val="00B761C1"/>
    <w:rsid w:val="00B9300C"/>
    <w:rsid w:val="00BA09CA"/>
    <w:rsid w:val="00BB290F"/>
    <w:rsid w:val="00BB4827"/>
    <w:rsid w:val="00BB55D5"/>
    <w:rsid w:val="00BB6031"/>
    <w:rsid w:val="00BB6A95"/>
    <w:rsid w:val="00BC7A7B"/>
    <w:rsid w:val="00BD11E7"/>
    <w:rsid w:val="00BE7B44"/>
    <w:rsid w:val="00BF3782"/>
    <w:rsid w:val="00BF73D2"/>
    <w:rsid w:val="00C010BE"/>
    <w:rsid w:val="00C10F54"/>
    <w:rsid w:val="00C22BEA"/>
    <w:rsid w:val="00C30C4D"/>
    <w:rsid w:val="00C370E3"/>
    <w:rsid w:val="00C57836"/>
    <w:rsid w:val="00C71CE4"/>
    <w:rsid w:val="00C72DC8"/>
    <w:rsid w:val="00C85D6D"/>
    <w:rsid w:val="00C96ACF"/>
    <w:rsid w:val="00CA290A"/>
    <w:rsid w:val="00CA4ACA"/>
    <w:rsid w:val="00CA4CE7"/>
    <w:rsid w:val="00CB11BA"/>
    <w:rsid w:val="00CB21D9"/>
    <w:rsid w:val="00CB2576"/>
    <w:rsid w:val="00CC2ECD"/>
    <w:rsid w:val="00CD29E9"/>
    <w:rsid w:val="00CD35A8"/>
    <w:rsid w:val="00CD4083"/>
    <w:rsid w:val="00CD72CC"/>
    <w:rsid w:val="00CE28F6"/>
    <w:rsid w:val="00CE295E"/>
    <w:rsid w:val="00CF38FF"/>
    <w:rsid w:val="00CF6A58"/>
    <w:rsid w:val="00D11AEB"/>
    <w:rsid w:val="00D13CC5"/>
    <w:rsid w:val="00D23602"/>
    <w:rsid w:val="00D3094B"/>
    <w:rsid w:val="00D352FE"/>
    <w:rsid w:val="00D37125"/>
    <w:rsid w:val="00D57525"/>
    <w:rsid w:val="00D6081E"/>
    <w:rsid w:val="00D8088F"/>
    <w:rsid w:val="00D82A8A"/>
    <w:rsid w:val="00D91BDC"/>
    <w:rsid w:val="00D93106"/>
    <w:rsid w:val="00DA7814"/>
    <w:rsid w:val="00DB6406"/>
    <w:rsid w:val="00DC3586"/>
    <w:rsid w:val="00DD42E2"/>
    <w:rsid w:val="00DD588B"/>
    <w:rsid w:val="00DF461F"/>
    <w:rsid w:val="00E02EE5"/>
    <w:rsid w:val="00E2162E"/>
    <w:rsid w:val="00E41AD1"/>
    <w:rsid w:val="00E80637"/>
    <w:rsid w:val="00E957C7"/>
    <w:rsid w:val="00EA03AB"/>
    <w:rsid w:val="00EA1CDD"/>
    <w:rsid w:val="00EA488A"/>
    <w:rsid w:val="00EA48CB"/>
    <w:rsid w:val="00EB3EFD"/>
    <w:rsid w:val="00EB5AEF"/>
    <w:rsid w:val="00EB6308"/>
    <w:rsid w:val="00EC0918"/>
    <w:rsid w:val="00EC487A"/>
    <w:rsid w:val="00EE00FF"/>
    <w:rsid w:val="00EE41A4"/>
    <w:rsid w:val="00F0285C"/>
    <w:rsid w:val="00F162F9"/>
    <w:rsid w:val="00F22B62"/>
    <w:rsid w:val="00F24DBB"/>
    <w:rsid w:val="00F32B37"/>
    <w:rsid w:val="00F3476B"/>
    <w:rsid w:val="00F7265D"/>
    <w:rsid w:val="00F768B6"/>
    <w:rsid w:val="00F80F60"/>
    <w:rsid w:val="00F84030"/>
    <w:rsid w:val="00F86FBC"/>
    <w:rsid w:val="00F96AE1"/>
    <w:rsid w:val="00FA2EB2"/>
    <w:rsid w:val="00FA4829"/>
    <w:rsid w:val="00FA5B59"/>
    <w:rsid w:val="00FB4110"/>
    <w:rsid w:val="00FB66B7"/>
    <w:rsid w:val="00FC1BC8"/>
    <w:rsid w:val="00FD5F62"/>
    <w:rsid w:val="00FE54E3"/>
    <w:rsid w:val="00FF5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8B6"/>
    <w:pPr>
      <w:ind w:left="720"/>
      <w:contextualSpacing/>
    </w:pPr>
  </w:style>
  <w:style w:type="paragraph" w:styleId="BalloonText">
    <w:name w:val="Balloon Text"/>
    <w:basedOn w:val="Normal"/>
    <w:link w:val="BalloonTextChar"/>
    <w:uiPriority w:val="99"/>
    <w:semiHidden/>
    <w:unhideWhenUsed/>
    <w:rsid w:val="001F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8B6"/>
    <w:pPr>
      <w:ind w:left="720"/>
      <w:contextualSpacing/>
    </w:pPr>
  </w:style>
  <w:style w:type="paragraph" w:styleId="BalloonText">
    <w:name w:val="Balloon Text"/>
    <w:basedOn w:val="Normal"/>
    <w:link w:val="BalloonTextChar"/>
    <w:uiPriority w:val="99"/>
    <w:semiHidden/>
    <w:unhideWhenUsed/>
    <w:rsid w:val="001F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F2A12-01F5-4277-918C-702FAE9A1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4349</Words>
  <Characters>24793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Barrow BC</Company>
  <LinksUpToDate>false</LinksUpToDate>
  <CharactersWithSpaces>29084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Kemsley</dc:creator>
  <cp:lastModifiedBy>Sandra Kemsley</cp:lastModifiedBy>
  <cp:revision>2</cp:revision>
  <cp:lastPrinted>2017-12-05T10:45:00Z</cp:lastPrinted>
  <dcterms:created xsi:type="dcterms:W3CDTF">2017-12-05T10:47:00Z</dcterms:created>
  <dcterms:modified xsi:type="dcterms:W3CDTF">2017-12-05T10:47:00Z</dcterms:modified>
</cp:coreProperties>
</file>